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BA4827" w:rsidRPr="00BA4827" w:rsidTr="00BA4827">
        <w:trPr>
          <w:tblCellSpacing w:w="0" w:type="dxa"/>
        </w:trPr>
        <w:tc>
          <w:tcPr>
            <w:tcW w:w="3348" w:type="dxa"/>
            <w:shd w:val="clear" w:color="auto" w:fill="FFFFFF"/>
            <w:tcMar>
              <w:top w:w="0" w:type="dxa"/>
              <w:left w:w="108" w:type="dxa"/>
              <w:bottom w:w="0" w:type="dxa"/>
              <w:right w:w="108" w:type="dxa"/>
            </w:tcMar>
            <w:hideMark/>
          </w:tcPr>
          <w:p w:rsidR="00BA4827" w:rsidRPr="00BA4827" w:rsidRDefault="00BA4827" w:rsidP="00BA4827">
            <w:pPr>
              <w:spacing w:before="120" w:after="120" w:line="234" w:lineRule="atLeast"/>
              <w:jc w:val="center"/>
              <w:rPr>
                <w:rFonts w:ascii="Times New Roman" w:eastAsia="Times New Roman" w:hAnsi="Times New Roman" w:cs="Times New Roman"/>
                <w:color w:val="000000"/>
                <w:sz w:val="28"/>
                <w:szCs w:val="28"/>
              </w:rPr>
            </w:pPr>
            <w:r w:rsidRPr="00BA4827">
              <w:rPr>
                <w:rFonts w:ascii="Times New Roman" w:eastAsia="Times New Roman" w:hAnsi="Times New Roman" w:cs="Times New Roman"/>
                <w:b/>
                <w:bCs/>
                <w:color w:val="000000"/>
                <w:sz w:val="28"/>
                <w:szCs w:val="28"/>
              </w:rPr>
              <w:t>THỦ TƯỚNG CHÍNH PHỦ</w:t>
            </w:r>
            <w:r w:rsidRPr="00BA4827">
              <w:rPr>
                <w:rFonts w:ascii="Times New Roman" w:eastAsia="Times New Roman" w:hAnsi="Times New Roman" w:cs="Times New Roman"/>
                <w:b/>
                <w:bCs/>
                <w:color w:val="000000"/>
                <w:sz w:val="28"/>
                <w:szCs w:val="28"/>
                <w:lang w:val="vi-VN"/>
              </w:rPr>
              <w:br/>
              <w:t>-------</w:t>
            </w:r>
          </w:p>
        </w:tc>
        <w:tc>
          <w:tcPr>
            <w:tcW w:w="5508" w:type="dxa"/>
            <w:shd w:val="clear" w:color="auto" w:fill="FFFFFF"/>
            <w:tcMar>
              <w:top w:w="0" w:type="dxa"/>
              <w:left w:w="108" w:type="dxa"/>
              <w:bottom w:w="0" w:type="dxa"/>
              <w:right w:w="108" w:type="dxa"/>
            </w:tcMar>
            <w:hideMark/>
          </w:tcPr>
          <w:p w:rsidR="00BA4827" w:rsidRPr="00BA4827" w:rsidRDefault="00BA4827" w:rsidP="00BA4827">
            <w:pPr>
              <w:spacing w:before="120" w:after="120" w:line="234" w:lineRule="atLeast"/>
              <w:jc w:val="center"/>
              <w:rPr>
                <w:rFonts w:ascii="Times New Roman" w:eastAsia="Times New Roman" w:hAnsi="Times New Roman" w:cs="Times New Roman"/>
                <w:color w:val="000000"/>
                <w:sz w:val="28"/>
                <w:szCs w:val="28"/>
              </w:rPr>
            </w:pPr>
            <w:r w:rsidRPr="00BA4827">
              <w:rPr>
                <w:rFonts w:ascii="Times New Roman" w:eastAsia="Times New Roman" w:hAnsi="Times New Roman" w:cs="Times New Roman"/>
                <w:b/>
                <w:bCs/>
                <w:color w:val="000000"/>
                <w:sz w:val="28"/>
                <w:szCs w:val="28"/>
                <w:lang w:val="vi-VN"/>
              </w:rPr>
              <w:t>CỘNG HÒA XÃ HỘI CHỦ NGHĨA VIỆT NAM</w:t>
            </w:r>
            <w:r w:rsidRPr="00BA4827">
              <w:rPr>
                <w:rFonts w:ascii="Times New Roman" w:eastAsia="Times New Roman" w:hAnsi="Times New Roman" w:cs="Times New Roman"/>
                <w:b/>
                <w:bCs/>
                <w:color w:val="000000"/>
                <w:sz w:val="28"/>
                <w:szCs w:val="28"/>
                <w:lang w:val="vi-VN"/>
              </w:rPr>
              <w:br/>
              <w:t>Độc lập - Tự do - Hạnh phúc</w:t>
            </w:r>
            <w:r w:rsidRPr="00BA4827">
              <w:rPr>
                <w:rFonts w:ascii="Times New Roman" w:eastAsia="Times New Roman" w:hAnsi="Times New Roman" w:cs="Times New Roman"/>
                <w:b/>
                <w:bCs/>
                <w:color w:val="000000"/>
                <w:sz w:val="28"/>
                <w:szCs w:val="28"/>
                <w:lang w:val="vi-VN"/>
              </w:rPr>
              <w:br/>
              <w:t>---------------</w:t>
            </w:r>
          </w:p>
        </w:tc>
      </w:tr>
      <w:tr w:rsidR="00BA4827" w:rsidRPr="00BA4827" w:rsidTr="00BA4827">
        <w:trPr>
          <w:tblCellSpacing w:w="0" w:type="dxa"/>
        </w:trPr>
        <w:tc>
          <w:tcPr>
            <w:tcW w:w="3348" w:type="dxa"/>
            <w:shd w:val="clear" w:color="auto" w:fill="FFFFFF"/>
            <w:tcMar>
              <w:top w:w="0" w:type="dxa"/>
              <w:left w:w="108" w:type="dxa"/>
              <w:bottom w:w="0" w:type="dxa"/>
              <w:right w:w="108" w:type="dxa"/>
            </w:tcMar>
            <w:hideMark/>
          </w:tcPr>
          <w:p w:rsidR="00BA4827" w:rsidRPr="00BA4827" w:rsidRDefault="00BA4827" w:rsidP="00BA4827">
            <w:pPr>
              <w:spacing w:before="120" w:after="120" w:line="234" w:lineRule="atLeast"/>
              <w:jc w:val="center"/>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Số: </w:t>
            </w:r>
            <w:r w:rsidRPr="00BA4827">
              <w:rPr>
                <w:rFonts w:ascii="Times New Roman" w:eastAsia="Times New Roman" w:hAnsi="Times New Roman" w:cs="Times New Roman"/>
                <w:color w:val="000000"/>
                <w:sz w:val="28"/>
                <w:szCs w:val="28"/>
              </w:rPr>
              <w:t>23/2021/QĐ-TTg</w:t>
            </w:r>
          </w:p>
        </w:tc>
        <w:tc>
          <w:tcPr>
            <w:tcW w:w="5508" w:type="dxa"/>
            <w:shd w:val="clear" w:color="auto" w:fill="FFFFFF"/>
            <w:tcMar>
              <w:top w:w="0" w:type="dxa"/>
              <w:left w:w="108" w:type="dxa"/>
              <w:bottom w:w="0" w:type="dxa"/>
              <w:right w:w="108" w:type="dxa"/>
            </w:tcMar>
            <w:hideMark/>
          </w:tcPr>
          <w:p w:rsidR="00BA4827" w:rsidRPr="00BA4827" w:rsidRDefault="00BA4827" w:rsidP="00BA4827">
            <w:pPr>
              <w:spacing w:before="120" w:after="120" w:line="234" w:lineRule="atLeast"/>
              <w:jc w:val="right"/>
              <w:rPr>
                <w:rFonts w:ascii="Times New Roman" w:eastAsia="Times New Roman" w:hAnsi="Times New Roman" w:cs="Times New Roman"/>
                <w:color w:val="000000"/>
                <w:sz w:val="28"/>
                <w:szCs w:val="28"/>
              </w:rPr>
            </w:pPr>
            <w:r w:rsidRPr="00BA4827">
              <w:rPr>
                <w:rFonts w:ascii="Times New Roman" w:eastAsia="Times New Roman" w:hAnsi="Times New Roman" w:cs="Times New Roman"/>
                <w:i/>
                <w:iCs/>
                <w:color w:val="000000"/>
                <w:sz w:val="28"/>
                <w:szCs w:val="28"/>
              </w:rPr>
              <w:t>Hà Nội, ngày 07 tháng 7 năm 2021</w:t>
            </w:r>
          </w:p>
        </w:tc>
      </w:tr>
    </w:tbl>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rPr>
        <w:t> </w:t>
      </w:r>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loai_1"/>
      <w:r w:rsidRPr="00BA4827">
        <w:rPr>
          <w:rFonts w:ascii="Times New Roman" w:eastAsia="Times New Roman" w:hAnsi="Times New Roman" w:cs="Times New Roman"/>
          <w:b/>
          <w:bCs/>
          <w:color w:val="000000"/>
          <w:sz w:val="28"/>
          <w:szCs w:val="28"/>
          <w:lang w:val="vi-VN"/>
        </w:rPr>
        <w:t>QUYẾT ĐỊNH</w:t>
      </w:r>
      <w:bookmarkEnd w:id="0"/>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loai_1_name"/>
      <w:r w:rsidRPr="00BA4827">
        <w:rPr>
          <w:rFonts w:ascii="Times New Roman" w:eastAsia="Times New Roman" w:hAnsi="Times New Roman" w:cs="Times New Roman"/>
          <w:color w:val="000000"/>
          <w:sz w:val="28"/>
          <w:szCs w:val="28"/>
          <w:lang w:val="vi-VN"/>
        </w:rPr>
        <w:t>QUY ĐỊNH VỀ VIỆC THỰC HIỆN MỘT SỐ CHÍNH SÁCH HỖ TRỢ NGƯỜI LAO ĐỘNG VÀ NGƯỜI SỬ DỤNG LAO ĐỘNG GẶP KHÓ KHĂN DO ĐẠI DỊCH COVID-19</w:t>
      </w:r>
      <w:bookmarkEnd w:id="1"/>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i/>
          <w:iCs/>
          <w:color w:val="000000"/>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i/>
          <w:iCs/>
          <w:color w:val="000000"/>
          <w:sz w:val="28"/>
          <w:szCs w:val="28"/>
          <w:lang w:val="vi-VN"/>
        </w:rPr>
        <w:t>Thực hiện Nghị quyết số </w:t>
      </w:r>
      <w:hyperlink r:id="rId4" w:tgtFrame="_blank" w:tooltip="Nghị quyết 68/NQ-CP" w:history="1">
        <w:r w:rsidRPr="00BA4827">
          <w:rPr>
            <w:rFonts w:ascii="Times New Roman" w:eastAsia="Times New Roman" w:hAnsi="Times New Roman" w:cs="Times New Roman"/>
            <w:i/>
            <w:iCs/>
            <w:color w:val="0E70C3"/>
            <w:sz w:val="28"/>
            <w:szCs w:val="28"/>
            <w:lang w:val="vi-VN"/>
          </w:rPr>
          <w:t>68/NQ-CP</w:t>
        </w:r>
      </w:hyperlink>
      <w:r w:rsidRPr="00BA4827">
        <w:rPr>
          <w:rFonts w:ascii="Times New Roman" w:eastAsia="Times New Roman" w:hAnsi="Times New Roman" w:cs="Times New Roman"/>
          <w:i/>
          <w:iCs/>
          <w:color w:val="000000"/>
          <w:sz w:val="28"/>
          <w:szCs w:val="28"/>
          <w:lang w:val="vi-VN"/>
        </w:rPr>
        <w:t> ngày 01 tháng 7 năm 2021 của Chính phủ về một số </w:t>
      </w:r>
      <w:r w:rsidRPr="00BA4827">
        <w:rPr>
          <w:rFonts w:ascii="Times New Roman" w:eastAsia="Times New Roman" w:hAnsi="Times New Roman" w:cs="Times New Roman"/>
          <w:i/>
          <w:iCs/>
          <w:color w:val="000000"/>
          <w:sz w:val="28"/>
          <w:szCs w:val="28"/>
        </w:rPr>
        <w:t>chính</w:t>
      </w:r>
      <w:r w:rsidRPr="00BA4827">
        <w:rPr>
          <w:rFonts w:ascii="Times New Roman" w:eastAsia="Times New Roman" w:hAnsi="Times New Roman" w:cs="Times New Roman"/>
          <w:i/>
          <w:iCs/>
          <w:color w:val="000000"/>
          <w:sz w:val="28"/>
          <w:szCs w:val="28"/>
          <w:lang w:val="vi-VN"/>
        </w:rPr>
        <w:t> sách </w:t>
      </w:r>
      <w:r w:rsidRPr="00BA4827">
        <w:rPr>
          <w:rFonts w:ascii="Times New Roman" w:eastAsia="Times New Roman" w:hAnsi="Times New Roman" w:cs="Times New Roman"/>
          <w:i/>
          <w:iCs/>
          <w:color w:val="000000"/>
          <w:sz w:val="28"/>
          <w:szCs w:val="28"/>
        </w:rPr>
        <w:t>hỗ </w:t>
      </w:r>
      <w:r w:rsidRPr="00BA4827">
        <w:rPr>
          <w:rFonts w:ascii="Times New Roman" w:eastAsia="Times New Roman" w:hAnsi="Times New Roman" w:cs="Times New Roman"/>
          <w:i/>
          <w:iCs/>
          <w:color w:val="000000"/>
          <w:sz w:val="28"/>
          <w:szCs w:val="28"/>
          <w:lang w:val="vi-VN"/>
        </w:rPr>
        <w:t>trợ người lao động và người sử dụng lao động gặp </w:t>
      </w:r>
      <w:r w:rsidRPr="00BA4827">
        <w:rPr>
          <w:rFonts w:ascii="Times New Roman" w:eastAsia="Times New Roman" w:hAnsi="Times New Roman" w:cs="Times New Roman"/>
          <w:i/>
          <w:iCs/>
          <w:color w:val="000000"/>
          <w:sz w:val="28"/>
          <w:szCs w:val="28"/>
        </w:rPr>
        <w:t>khó </w:t>
      </w:r>
      <w:r w:rsidRPr="00BA4827">
        <w:rPr>
          <w:rFonts w:ascii="Times New Roman" w:eastAsia="Times New Roman" w:hAnsi="Times New Roman" w:cs="Times New Roman"/>
          <w:i/>
          <w:iCs/>
          <w:color w:val="000000"/>
          <w:sz w:val="28"/>
          <w:szCs w:val="28"/>
          <w:lang w:val="vi-VN"/>
        </w:rPr>
        <w:t>khăn do đại dịch COVID-19;</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i/>
          <w:iCs/>
          <w:color w:val="000000"/>
          <w:sz w:val="28"/>
          <w:szCs w:val="28"/>
          <w:lang w:val="vi-VN"/>
        </w:rPr>
        <w:t>Theo đề nghị của Bộ trưởng Bộ Lao động - Thương binh và Xã hội;</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i/>
          <w:iCs/>
          <w:color w:val="000000"/>
          <w:sz w:val="28"/>
          <w:szCs w:val="28"/>
          <w:lang w:val="vi-VN"/>
        </w:rPr>
        <w:t>Thủ tướng Chính phủ ban hành Quyết định quy định về việc thực hiện một số </w:t>
      </w:r>
      <w:r w:rsidRPr="00BA4827">
        <w:rPr>
          <w:rFonts w:ascii="Times New Roman" w:eastAsia="Times New Roman" w:hAnsi="Times New Roman" w:cs="Times New Roman"/>
          <w:i/>
          <w:iCs/>
          <w:color w:val="000000"/>
          <w:sz w:val="28"/>
          <w:szCs w:val="28"/>
        </w:rPr>
        <w:t>chính </w:t>
      </w:r>
      <w:r w:rsidRPr="00BA4827">
        <w:rPr>
          <w:rFonts w:ascii="Times New Roman" w:eastAsia="Times New Roman" w:hAnsi="Times New Roman" w:cs="Times New Roman"/>
          <w:i/>
          <w:iCs/>
          <w:color w:val="000000"/>
          <w:sz w:val="28"/>
          <w:szCs w:val="28"/>
          <w:lang w:val="vi-VN"/>
        </w:rPr>
        <w:t>sách hỗ trợ người lao động và người sử dụng lao động gặp khó khăn do đại dịch COVID-</w:t>
      </w:r>
      <w:r w:rsidRPr="00BA4827">
        <w:rPr>
          <w:rFonts w:ascii="Times New Roman" w:eastAsia="Times New Roman" w:hAnsi="Times New Roman" w:cs="Times New Roman"/>
          <w:i/>
          <w:iCs/>
          <w:color w:val="000000"/>
          <w:sz w:val="28"/>
          <w:szCs w:val="28"/>
        </w:rPr>
        <w:t>1</w:t>
      </w:r>
      <w:r w:rsidRPr="00BA4827">
        <w:rPr>
          <w:rFonts w:ascii="Times New Roman" w:eastAsia="Times New Roman" w:hAnsi="Times New Roman" w:cs="Times New Roman"/>
          <w:i/>
          <w:iCs/>
          <w:color w:val="000000"/>
          <w:sz w:val="28"/>
          <w:szCs w:val="28"/>
          <w:lang w:val="vi-VN"/>
        </w:rPr>
        <w:t>9.</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2" w:name="chuong_1"/>
      <w:r w:rsidRPr="00BA4827">
        <w:rPr>
          <w:rFonts w:ascii="Times New Roman" w:eastAsia="Times New Roman" w:hAnsi="Times New Roman" w:cs="Times New Roman"/>
          <w:b/>
          <w:bCs/>
          <w:color w:val="000000"/>
          <w:sz w:val="28"/>
          <w:szCs w:val="28"/>
          <w:lang w:val="vi-VN"/>
        </w:rPr>
        <w:t>Chương I</w:t>
      </w:r>
      <w:bookmarkEnd w:id="2"/>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3" w:name="chuong_1_name"/>
      <w:r w:rsidRPr="00BA4827">
        <w:rPr>
          <w:rFonts w:ascii="Times New Roman" w:eastAsia="Times New Roman" w:hAnsi="Times New Roman" w:cs="Times New Roman"/>
          <w:b/>
          <w:bCs/>
          <w:color w:val="000000"/>
          <w:sz w:val="28"/>
          <w:szCs w:val="28"/>
          <w:lang w:val="vi-VN"/>
        </w:rPr>
        <w:t>GIẢM MỨC ĐÓNG BẢO HIỂM TAI NẠN LAO ĐỘNG, BỆNH NGHỀ NGHIỆP</w:t>
      </w:r>
      <w:bookmarkEnd w:id="3"/>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4" w:name="dieu_1"/>
      <w:r w:rsidRPr="00BA4827">
        <w:rPr>
          <w:rFonts w:ascii="Times New Roman" w:eastAsia="Times New Roman" w:hAnsi="Times New Roman" w:cs="Times New Roman"/>
          <w:b/>
          <w:bCs/>
          <w:color w:val="000000"/>
          <w:sz w:val="28"/>
          <w:szCs w:val="28"/>
          <w:lang w:val="vi-VN"/>
        </w:rPr>
        <w:t>Điều 1. Đối tượng hỗ trợ</w:t>
      </w:r>
      <w:bookmarkEnd w:id="4"/>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Người sử dụng lao động đóng vào Quỹ bảo hiểm tai nạn lao động, bệnh nghề nghiệp cho người lao động thuộc đối tượng áp dụng chế độ bảo hiểm tai nạn lao động, bệnh nghề nghiệp theo quy định của pháp luật về bảo hiểm xã hội và pháp luật về an toàn, vệ sinh lao động (trừ cán bộ, công chức, viên chức, người thuộc lực lượng vũ trang nhân dân, người lao động trong các cơ quan của Đảng, Nhà nước, cơ quan hành chính, đơn vị sự nghiệp công lập được hưởng lương từ ngân sách nhà nước).</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Người sử dụng lao động hỗ trợ toàn bộ số tiền có được từ việc giảm đóng vào Quỹ bảo hiểm tai nạn lao động, bệnh nghề nghiệp cho người lao động phòng, chống COVID-19.</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5" w:name="dieu_2"/>
      <w:r w:rsidRPr="00BA4827">
        <w:rPr>
          <w:rFonts w:ascii="Times New Roman" w:eastAsia="Times New Roman" w:hAnsi="Times New Roman" w:cs="Times New Roman"/>
          <w:b/>
          <w:bCs/>
          <w:color w:val="000000"/>
          <w:sz w:val="28"/>
          <w:szCs w:val="28"/>
          <w:lang w:val="vi-VN"/>
        </w:rPr>
        <w:lastRenderedPageBreak/>
        <w:t>Điều 2. Mức đóng và thời gian áp dụng mức đóng vào Quỹ bảo hiểm tai nạn lao động, bệnh nghề nghiệp</w:t>
      </w:r>
      <w:bookmarkEnd w:id="5"/>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Mức đóng: Bằng 0% quỹ tiền lương làm căn cứ đóng bảo hiểm xã hội.</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Thời gian áp dụng: 12 tháng, từ ngày 01 tháng 7 năm 2021 đến hết ngày 30 tháng 6 năm 2022.</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6" w:name="dieu_3"/>
      <w:r w:rsidRPr="00BA4827">
        <w:rPr>
          <w:rFonts w:ascii="Times New Roman" w:eastAsia="Times New Roman" w:hAnsi="Times New Roman" w:cs="Times New Roman"/>
          <w:b/>
          <w:bCs/>
          <w:color w:val="000000"/>
          <w:sz w:val="28"/>
          <w:szCs w:val="28"/>
          <w:lang w:val="vi-VN"/>
        </w:rPr>
        <w:t>Điều 3. Đăng ký tham gia, lựa chọn phương thức đóng, sử dụng và quản lý Quỹ bảo hiểm tai nạn lao động, bệnh nghề nghiệp</w:t>
      </w:r>
      <w:bookmarkEnd w:id="6"/>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Việc đăng ký tham gia, lựa chọn phương thức đóng, sử dụng và quản lý Quỹ bảo hiểm tai nạn lao động, bệnh nghề nghiệp thực hiện theo quy định của pháp luật về bảo hiểm xã hội và pháp luật về an toàn, vệ sinh lao động.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Thời gian đóng bảo hiểm tai nạn lao động, bệnh nghề nghiệp theo quy định tại Điều 2 Quyết định này được tính hưởng chế độ bảo hiểm tai nạn lao động, bệnh nghề nghiệp.</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7" w:name="chuong_2"/>
      <w:r w:rsidRPr="00BA4827">
        <w:rPr>
          <w:rFonts w:ascii="Times New Roman" w:eastAsia="Times New Roman" w:hAnsi="Times New Roman" w:cs="Times New Roman"/>
          <w:b/>
          <w:bCs/>
          <w:color w:val="000000"/>
          <w:sz w:val="28"/>
          <w:szCs w:val="28"/>
          <w:lang w:val="vi-VN"/>
        </w:rPr>
        <w:t>Chương II</w:t>
      </w:r>
      <w:bookmarkEnd w:id="7"/>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8" w:name="chuong_2_name"/>
      <w:r w:rsidRPr="00BA4827">
        <w:rPr>
          <w:rFonts w:ascii="Times New Roman" w:eastAsia="Times New Roman" w:hAnsi="Times New Roman" w:cs="Times New Roman"/>
          <w:b/>
          <w:bCs/>
          <w:color w:val="000000"/>
          <w:sz w:val="28"/>
          <w:szCs w:val="28"/>
        </w:rPr>
        <w:t>HỖ TRỢ NGƯỜI LAO ĐỘNG VÀ NGƯỜI SỬ DỤNG LAO ĐỘNG TẠM DỪNG ĐÓNG VÀO QUỸ HƯU TRÍ VÀ TỬ TUẤT</w:t>
      </w:r>
      <w:bookmarkEnd w:id="8"/>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9" w:name="dieu_4"/>
      <w:r w:rsidRPr="00BA4827">
        <w:rPr>
          <w:rFonts w:ascii="Times New Roman" w:eastAsia="Times New Roman" w:hAnsi="Times New Roman" w:cs="Times New Roman"/>
          <w:b/>
          <w:bCs/>
          <w:color w:val="000000"/>
          <w:sz w:val="28"/>
          <w:szCs w:val="28"/>
          <w:lang w:val="vi-VN"/>
        </w:rPr>
        <w:t>Điều 4. Đối tượng hỗ trợ</w:t>
      </w:r>
      <w:bookmarkEnd w:id="9"/>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Người lao động và người sử dụng lao động thuộc đối tượng tham gia bảo hiểm xã hội bắt buộc theo quy định tại </w:t>
      </w:r>
      <w:bookmarkStart w:id="10" w:name="dc_1"/>
      <w:r w:rsidRPr="00BA4827">
        <w:rPr>
          <w:rFonts w:ascii="Times New Roman" w:eastAsia="Times New Roman" w:hAnsi="Times New Roman" w:cs="Times New Roman"/>
          <w:color w:val="000000"/>
          <w:sz w:val="28"/>
          <w:szCs w:val="28"/>
          <w:lang w:val="vi-VN"/>
        </w:rPr>
        <w:t>Điều 2 Luật Bảo hiểm xã hội</w:t>
      </w:r>
      <w:bookmarkEnd w:id="10"/>
      <w:r w:rsidRPr="00BA4827">
        <w:rPr>
          <w:rFonts w:ascii="Times New Roman" w:eastAsia="Times New Roman" w:hAnsi="Times New Roman" w:cs="Times New Roman"/>
          <w:color w:val="000000"/>
          <w:sz w:val="28"/>
          <w:szCs w:val="28"/>
          <w:lang w:val="vi-VN"/>
        </w:rPr>
        <w:t>.</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11" w:name="dieu_5"/>
      <w:r w:rsidRPr="00BA4827">
        <w:rPr>
          <w:rFonts w:ascii="Times New Roman" w:eastAsia="Times New Roman" w:hAnsi="Times New Roman" w:cs="Times New Roman"/>
          <w:b/>
          <w:bCs/>
          <w:color w:val="000000"/>
          <w:sz w:val="28"/>
          <w:szCs w:val="28"/>
          <w:lang w:val="vi-VN"/>
        </w:rPr>
        <w:t>Điều 5. Điều kiện hỗ trợ</w:t>
      </w:r>
      <w:bookmarkEnd w:id="11"/>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Người sử dụng lao động đã đóng đủ bảo hiểm xã hội hoặc đang tạm dừng đóng vào Quỹ hưu trí và tử tuất đến hết tháng 4 năm 2021 mà bị ảnh hưởng bởi đại dịch COVID-19 dẫn đến phải giảm từ 15% số lao động tham gia bảo hiểm xã hội trở lên tại thời điểm nộp hồ sơ đề nghị so với tháng 4 năm 2021. </w:t>
      </w:r>
      <w:r w:rsidRPr="00BA4827">
        <w:rPr>
          <w:rFonts w:ascii="Times New Roman" w:eastAsia="Times New Roman" w:hAnsi="Times New Roman" w:cs="Times New Roman"/>
          <w:color w:val="000000"/>
          <w:sz w:val="28"/>
          <w:szCs w:val="28"/>
        </w:rPr>
        <w:t>Số </w:t>
      </w:r>
      <w:r w:rsidRPr="00BA4827">
        <w:rPr>
          <w:rFonts w:ascii="Times New Roman" w:eastAsia="Times New Roman" w:hAnsi="Times New Roman" w:cs="Times New Roman"/>
          <w:color w:val="000000"/>
          <w:sz w:val="28"/>
          <w:szCs w:val="28"/>
          <w:lang w:val="vi-VN"/>
        </w:rPr>
        <w:t>lao động tham gia bảo hiểm xã hội tính giảm bao gồm:</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w:t>
      </w:r>
      <w:r w:rsidRPr="00BA4827">
        <w:rPr>
          <w:rFonts w:ascii="Times New Roman" w:eastAsia="Times New Roman" w:hAnsi="Times New Roman" w:cs="Times New Roman"/>
          <w:color w:val="000000"/>
          <w:sz w:val="28"/>
          <w:szCs w:val="28"/>
        </w:rPr>
        <w:t>Số </w:t>
      </w:r>
      <w:r w:rsidRPr="00BA4827">
        <w:rPr>
          <w:rFonts w:ascii="Times New Roman" w:eastAsia="Times New Roman" w:hAnsi="Times New Roman" w:cs="Times New Roman"/>
          <w:color w:val="000000"/>
          <w:sz w:val="28"/>
          <w:szCs w:val="28"/>
          <w:lang w:val="vi-VN"/>
        </w:rPr>
        <w:t>lao động chấm dứt hợp đồng lao động, hợp đồng làm việc theo quy định của pháp luật trừ đi </w:t>
      </w:r>
      <w:r w:rsidRPr="00BA4827">
        <w:rPr>
          <w:rFonts w:ascii="Times New Roman" w:eastAsia="Times New Roman" w:hAnsi="Times New Roman" w:cs="Times New Roman"/>
          <w:color w:val="000000"/>
          <w:sz w:val="28"/>
          <w:szCs w:val="28"/>
        </w:rPr>
        <w:t>số </w:t>
      </w:r>
      <w:r w:rsidRPr="00BA4827">
        <w:rPr>
          <w:rFonts w:ascii="Times New Roman" w:eastAsia="Times New Roman" w:hAnsi="Times New Roman" w:cs="Times New Roman"/>
          <w:color w:val="000000"/>
          <w:sz w:val="28"/>
          <w:szCs w:val="28"/>
          <w:lang w:val="vi-VN"/>
        </w:rPr>
        <w:t>lao động mới giao kết hợp </w:t>
      </w:r>
      <w:r w:rsidRPr="00BA4827">
        <w:rPr>
          <w:rFonts w:ascii="Times New Roman" w:eastAsia="Times New Roman" w:hAnsi="Times New Roman" w:cs="Times New Roman"/>
          <w:color w:val="000000"/>
          <w:sz w:val="28"/>
          <w:szCs w:val="28"/>
        </w:rPr>
        <w:t>đồng </w:t>
      </w:r>
      <w:r w:rsidRPr="00BA4827">
        <w:rPr>
          <w:rFonts w:ascii="Times New Roman" w:eastAsia="Times New Roman" w:hAnsi="Times New Roman" w:cs="Times New Roman"/>
          <w:color w:val="000000"/>
          <w:sz w:val="28"/>
          <w:szCs w:val="28"/>
          <w:lang w:val="vi-VN"/>
        </w:rPr>
        <w:t>lao động, hợp </w:t>
      </w:r>
      <w:r w:rsidRPr="00BA4827">
        <w:rPr>
          <w:rFonts w:ascii="Times New Roman" w:eastAsia="Times New Roman" w:hAnsi="Times New Roman" w:cs="Times New Roman"/>
          <w:color w:val="000000"/>
          <w:sz w:val="28"/>
          <w:szCs w:val="28"/>
        </w:rPr>
        <w:t>đồng </w:t>
      </w:r>
      <w:r w:rsidRPr="00BA4827">
        <w:rPr>
          <w:rFonts w:ascii="Times New Roman" w:eastAsia="Times New Roman" w:hAnsi="Times New Roman" w:cs="Times New Roman"/>
          <w:color w:val="000000"/>
          <w:sz w:val="28"/>
          <w:szCs w:val="28"/>
          <w:lang w:val="vi-VN"/>
        </w:rPr>
        <w:t>làm việc trong khoảng thời gian từ ngày 01 tháng 5 năm 2021 đến ngày người sử dụng lao động có văn bản đề nghị.</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Số lao động đang tạm hoãn thực hiện hợp đồng lao động mà thời gian tạm hoãn thực hiện hợp </w:t>
      </w:r>
      <w:r w:rsidRPr="00BA4827">
        <w:rPr>
          <w:rFonts w:ascii="Times New Roman" w:eastAsia="Times New Roman" w:hAnsi="Times New Roman" w:cs="Times New Roman"/>
          <w:color w:val="000000"/>
          <w:sz w:val="28"/>
          <w:szCs w:val="28"/>
        </w:rPr>
        <w:t>đồng </w:t>
      </w:r>
      <w:r w:rsidRPr="00BA4827">
        <w:rPr>
          <w:rFonts w:ascii="Times New Roman" w:eastAsia="Times New Roman" w:hAnsi="Times New Roman" w:cs="Times New Roman"/>
          <w:color w:val="000000"/>
          <w:sz w:val="28"/>
          <w:szCs w:val="28"/>
          <w:lang w:val="vi-VN"/>
        </w:rPr>
        <w:t>lao động từ 14 ngày làm việc trở lên trong tháng.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c) Số lao động đang nghỉ việc không hưởng tiền lương mà thời gian nghỉ việc không hưởng </w:t>
      </w:r>
      <w:r w:rsidRPr="00BA4827">
        <w:rPr>
          <w:rFonts w:ascii="Times New Roman" w:eastAsia="Times New Roman" w:hAnsi="Times New Roman" w:cs="Times New Roman"/>
          <w:color w:val="000000"/>
          <w:sz w:val="28"/>
          <w:szCs w:val="28"/>
        </w:rPr>
        <w:t>tiền </w:t>
      </w:r>
      <w:r w:rsidRPr="00BA4827">
        <w:rPr>
          <w:rFonts w:ascii="Times New Roman" w:eastAsia="Times New Roman" w:hAnsi="Times New Roman" w:cs="Times New Roman"/>
          <w:color w:val="000000"/>
          <w:sz w:val="28"/>
          <w:szCs w:val="28"/>
          <w:lang w:val="vi-VN"/>
        </w:rPr>
        <w:t>lương từ 14 ngày làm việc trở lên trong tháng.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d) Số lao động đang ngừng việc mà thời gian ngừng việc từ 14 ngày làm việc trở lên trong tháng.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2. Số lao động tham gia bảo hiểm xã hội tính giảm tại khoản 1 Điều này chỉ bao gồm người làm việc theo hợp </w:t>
      </w:r>
      <w:r w:rsidRPr="00BA4827">
        <w:rPr>
          <w:rFonts w:ascii="Times New Roman" w:eastAsia="Times New Roman" w:hAnsi="Times New Roman" w:cs="Times New Roman"/>
          <w:color w:val="000000"/>
          <w:sz w:val="28"/>
          <w:szCs w:val="28"/>
        </w:rPr>
        <w:t>đồng </w:t>
      </w:r>
      <w:r w:rsidRPr="00BA4827">
        <w:rPr>
          <w:rFonts w:ascii="Times New Roman" w:eastAsia="Times New Roman" w:hAnsi="Times New Roman" w:cs="Times New Roman"/>
          <w:color w:val="000000"/>
          <w:sz w:val="28"/>
          <w:szCs w:val="28"/>
          <w:lang w:val="vi-VN"/>
        </w:rPr>
        <w:t>làm việc, hợp </w:t>
      </w:r>
      <w:r w:rsidRPr="00BA4827">
        <w:rPr>
          <w:rFonts w:ascii="Times New Roman" w:eastAsia="Times New Roman" w:hAnsi="Times New Roman" w:cs="Times New Roman"/>
          <w:color w:val="000000"/>
          <w:sz w:val="28"/>
          <w:szCs w:val="28"/>
        </w:rPr>
        <w:t>đồng </w:t>
      </w:r>
      <w:r w:rsidRPr="00BA4827">
        <w:rPr>
          <w:rFonts w:ascii="Times New Roman" w:eastAsia="Times New Roman" w:hAnsi="Times New Roman" w:cs="Times New Roman"/>
          <w:color w:val="000000"/>
          <w:sz w:val="28"/>
          <w:szCs w:val="28"/>
          <w:lang w:val="vi-VN"/>
        </w:rPr>
        <w:t>lao động không xác định thời hạn, hợp đồng lao động xác định thời hạn từ đủ 01 tháng trở lên, người quản lý doanh nghiệp, người quản lý điều hành hợp tác xã có hưởng tiền lương; không bao gồm người lao động nghỉ việc hưởng lương hưu từ ngày 01 tháng 5 năm 2021.</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12" w:name="dieu_6"/>
      <w:r w:rsidRPr="00BA4827">
        <w:rPr>
          <w:rFonts w:ascii="Times New Roman" w:eastAsia="Times New Roman" w:hAnsi="Times New Roman" w:cs="Times New Roman"/>
          <w:b/>
          <w:bCs/>
          <w:color w:val="000000"/>
          <w:sz w:val="28"/>
          <w:szCs w:val="28"/>
          <w:lang w:val="vi-VN"/>
        </w:rPr>
        <w:t>Điều 6. Thời gian tạm dừng đóng vào quỹ hưu trí và tử tuất</w:t>
      </w:r>
      <w:bookmarkEnd w:id="12"/>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Người lao động và người sử dụng lao động đủ điều kiện theo quy định tại Điều 5 Quyết định này được tạm dừng đóng vào quỹ hưu trí và tử tuất 6 tháng tính từ tháng người sử dụng lao động nộp hồ sơ đề nghị.</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Đối với trường hợp đã được giải quyết tạm dừng đóng vào quỹ hưu trí và tử tuất theo Nghị quyết số </w:t>
      </w:r>
      <w:hyperlink r:id="rId5" w:tgtFrame="_blank" w:tooltip="Nghị quyết 42/NQ-CP" w:history="1">
        <w:r w:rsidRPr="00BA4827">
          <w:rPr>
            <w:rFonts w:ascii="Times New Roman" w:eastAsia="Times New Roman" w:hAnsi="Times New Roman" w:cs="Times New Roman"/>
            <w:color w:val="0E70C3"/>
            <w:sz w:val="28"/>
            <w:szCs w:val="28"/>
            <w:lang w:val="vi-VN"/>
          </w:rPr>
          <w:t>42/NQ-CP</w:t>
        </w:r>
      </w:hyperlink>
      <w:r w:rsidRPr="00BA4827">
        <w:rPr>
          <w:rFonts w:ascii="Times New Roman" w:eastAsia="Times New Roman" w:hAnsi="Times New Roman" w:cs="Times New Roman"/>
          <w:color w:val="000000"/>
          <w:sz w:val="28"/>
          <w:szCs w:val="28"/>
          <w:lang w:val="vi-VN"/>
        </w:rPr>
        <w:t> ngày 09 tháng 4 năm 2020 và Nghị quyết số </w:t>
      </w:r>
      <w:hyperlink r:id="rId6" w:tgtFrame="_blank" w:tooltip="Nghị quyết 154/NQ-CP" w:history="1">
        <w:r w:rsidRPr="00BA4827">
          <w:rPr>
            <w:rFonts w:ascii="Times New Roman" w:eastAsia="Times New Roman" w:hAnsi="Times New Roman" w:cs="Times New Roman"/>
            <w:color w:val="0E70C3"/>
            <w:sz w:val="28"/>
            <w:szCs w:val="28"/>
            <w:lang w:val="vi-VN"/>
          </w:rPr>
          <w:t>154/NQ-CP</w:t>
        </w:r>
      </w:hyperlink>
      <w:r w:rsidRPr="00BA4827">
        <w:rPr>
          <w:rFonts w:ascii="Times New Roman" w:eastAsia="Times New Roman" w:hAnsi="Times New Roman" w:cs="Times New Roman"/>
          <w:color w:val="000000"/>
          <w:sz w:val="28"/>
          <w:szCs w:val="28"/>
          <w:lang w:val="vi-VN"/>
        </w:rPr>
        <w:t> ngày 19 tháng 10 năm 2020 của Chính phủ, nếu đủ điều kiện và được giải quyết tạm dừng đóng vào quỹ hưu trí và tử tuất theo quy định tại Quyết định này thì tổng thời gian tạm dừng đóng vào quỹ hưu trí và tử tuất do bị ảnh hưởng bởi đại dịch COVID-19 không quá 12 tháng.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13" w:name="dieu_7"/>
      <w:r w:rsidRPr="00BA4827">
        <w:rPr>
          <w:rFonts w:ascii="Times New Roman" w:eastAsia="Times New Roman" w:hAnsi="Times New Roman" w:cs="Times New Roman"/>
          <w:b/>
          <w:bCs/>
          <w:color w:val="000000"/>
          <w:sz w:val="28"/>
          <w:szCs w:val="28"/>
          <w:lang w:val="vi-VN"/>
        </w:rPr>
        <w:t>Điều 7. Đóng bù vào quỹ hưu trí và tử tuất</w:t>
      </w:r>
      <w:bookmarkEnd w:id="13"/>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w:t>
      </w:r>
      <w:r w:rsidRPr="00BA4827">
        <w:rPr>
          <w:rFonts w:ascii="Times New Roman" w:eastAsia="Times New Roman" w:hAnsi="Times New Roman" w:cs="Times New Roman"/>
          <w:color w:val="000000"/>
          <w:sz w:val="28"/>
          <w:szCs w:val="28"/>
        </w:rPr>
        <w:t>Hết </w:t>
      </w:r>
      <w:r w:rsidRPr="00BA4827">
        <w:rPr>
          <w:rFonts w:ascii="Times New Roman" w:eastAsia="Times New Roman" w:hAnsi="Times New Roman" w:cs="Times New Roman"/>
          <w:color w:val="000000"/>
          <w:sz w:val="28"/>
          <w:szCs w:val="28"/>
          <w:lang w:val="vi-VN"/>
        </w:rPr>
        <w:t>thời gian tạm dừng đóng quy định tại Điều 6 Quyết định này, người lao động và người sử dụng lao động tiếp tục đóng vào quỹ hưu trí và tử tuất và đóng bù cho thời gian tạm dừng đóng (đối với cả người lao động ngừng việc hưởng tiền lương theo </w:t>
      </w:r>
      <w:bookmarkStart w:id="14" w:name="dc_12"/>
      <w:r w:rsidRPr="00BA4827">
        <w:rPr>
          <w:rFonts w:ascii="Times New Roman" w:eastAsia="Times New Roman" w:hAnsi="Times New Roman" w:cs="Times New Roman"/>
          <w:color w:val="000000"/>
          <w:sz w:val="28"/>
          <w:szCs w:val="28"/>
          <w:lang w:val="vi-VN"/>
        </w:rPr>
        <w:t>Điều 99 Bộ luật Lao động</w:t>
      </w:r>
      <w:bookmarkEnd w:id="14"/>
      <w:r w:rsidRPr="00BA4827">
        <w:rPr>
          <w:rFonts w:ascii="Times New Roman" w:eastAsia="Times New Roman" w:hAnsi="Times New Roman" w:cs="Times New Roman"/>
          <w:color w:val="000000"/>
          <w:sz w:val="28"/>
          <w:szCs w:val="28"/>
          <w:lang w:val="vi-VN"/>
        </w:rPr>
        <w:t>), số tiền đóng bù không phải tính lãi chậm đóng theo quy định tại </w:t>
      </w:r>
      <w:bookmarkStart w:id="15" w:name="dc_2"/>
      <w:r w:rsidRPr="00BA4827">
        <w:rPr>
          <w:rFonts w:ascii="Times New Roman" w:eastAsia="Times New Roman" w:hAnsi="Times New Roman" w:cs="Times New Roman"/>
          <w:color w:val="000000"/>
          <w:sz w:val="28"/>
          <w:szCs w:val="28"/>
          <w:lang w:val="vi-VN"/>
        </w:rPr>
        <w:t>khoản 3 Điều 122 Luật Bảo hiểm xã hội</w:t>
      </w:r>
      <w:bookmarkEnd w:id="15"/>
      <w:r w:rsidRPr="00BA4827">
        <w:rPr>
          <w:rFonts w:ascii="Times New Roman" w:eastAsia="Times New Roman" w:hAnsi="Times New Roman" w:cs="Times New Roman"/>
          <w:color w:val="000000"/>
          <w:sz w:val="28"/>
          <w:szCs w:val="28"/>
          <w:lang w:val="vi-VN"/>
        </w:rPr>
        <w:t>.</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Kể từ thời điểm kết thúc thời gian được tạm dừng đóng vào quỹ hưu trí và tử tuất, nếu người sử dụng lao động không thực hiện việc đóng bù cho thời gian tạm dừng đóng thì thực hiện theo quy định tại </w:t>
      </w:r>
      <w:bookmarkStart w:id="16" w:name="dc_3"/>
      <w:r w:rsidRPr="00BA4827">
        <w:rPr>
          <w:rFonts w:ascii="Times New Roman" w:eastAsia="Times New Roman" w:hAnsi="Times New Roman" w:cs="Times New Roman"/>
          <w:color w:val="000000"/>
          <w:sz w:val="28"/>
          <w:szCs w:val="28"/>
          <w:lang w:val="vi-VN"/>
        </w:rPr>
        <w:t>khoản 3 Điều 122 Luật Bảo hiểm xã hội</w:t>
      </w:r>
      <w:bookmarkEnd w:id="16"/>
      <w:r w:rsidRPr="00BA4827">
        <w:rPr>
          <w:rFonts w:ascii="Times New Roman" w:eastAsia="Times New Roman" w:hAnsi="Times New Roman" w:cs="Times New Roman"/>
          <w:color w:val="000000"/>
          <w:sz w:val="28"/>
          <w:szCs w:val="28"/>
          <w:lang w:val="vi-VN"/>
        </w:rPr>
        <w:t>.</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Trong thời gian tạm dừng đóng vào quỹ hưu trí và tử tuất, người lao động đủ điều kiện hưởng chế độ hưu trí, chế độ tử tuất hoặc chấm dứt hợp đồng lao động thì người sử dụng lao động và người lao động thực hiện đóng bù cho thời gian tạm dừng đóng </w:t>
      </w:r>
      <w:r w:rsidRPr="00BA4827">
        <w:rPr>
          <w:rFonts w:ascii="Times New Roman" w:eastAsia="Times New Roman" w:hAnsi="Times New Roman" w:cs="Times New Roman"/>
          <w:color w:val="000000"/>
          <w:sz w:val="28"/>
          <w:szCs w:val="28"/>
        </w:rPr>
        <w:t>để </w:t>
      </w:r>
      <w:r w:rsidRPr="00BA4827">
        <w:rPr>
          <w:rFonts w:ascii="Times New Roman" w:eastAsia="Times New Roman" w:hAnsi="Times New Roman" w:cs="Times New Roman"/>
          <w:color w:val="000000"/>
          <w:sz w:val="28"/>
          <w:szCs w:val="28"/>
          <w:lang w:val="vi-VN"/>
        </w:rPr>
        <w:t>giải quyết chế độ cho người lao động.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17" w:name="dieu_8"/>
      <w:r w:rsidRPr="00BA4827">
        <w:rPr>
          <w:rFonts w:ascii="Times New Roman" w:eastAsia="Times New Roman" w:hAnsi="Times New Roman" w:cs="Times New Roman"/>
          <w:b/>
          <w:bCs/>
          <w:color w:val="000000"/>
          <w:sz w:val="28"/>
          <w:szCs w:val="28"/>
          <w:lang w:val="vi-VN"/>
        </w:rPr>
        <w:t>Điều 8. Trình tự, thủ tục thực hiện</w:t>
      </w:r>
      <w:bookmarkEnd w:id="17"/>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Trong thời gian từ ngày Quyết định này có hiệu lực thi hành đến hết ngày 30 tháng 6 năm 2022, người sử dụng lao động nộp văn bản đề nghị theo </w:t>
      </w:r>
      <w:bookmarkStart w:id="18" w:name="bieumau_ms_1"/>
      <w:r w:rsidRPr="00BA4827">
        <w:rPr>
          <w:rFonts w:ascii="Times New Roman" w:eastAsia="Times New Roman" w:hAnsi="Times New Roman" w:cs="Times New Roman"/>
          <w:color w:val="000000"/>
          <w:sz w:val="28"/>
          <w:szCs w:val="28"/>
        </w:rPr>
        <w:t>Mẫu số 01</w:t>
      </w:r>
      <w:bookmarkEnd w:id="18"/>
      <w:r w:rsidRPr="00BA4827">
        <w:rPr>
          <w:rFonts w:ascii="Times New Roman" w:eastAsia="Times New Roman" w:hAnsi="Times New Roman" w:cs="Times New Roman"/>
          <w:color w:val="000000"/>
          <w:sz w:val="28"/>
          <w:szCs w:val="28"/>
          <w:lang w:val="vi-VN"/>
        </w:rPr>
        <w:t> tại Phụ lục ban hành kèm theo Quyết định này cho cơ quan bảo hiểm xã hội nơi đang tham gia bảo hiểm xã hội, đồng thời gửi 01 bản cho Sở Lao động - Thương binh và Xã hội để theo dõi, giám sát.</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Trong 05 ngày làm việc, kể từ ngày nhận được hồ sơ đề nghị của người sử dụng lao động, cơ quan bảo hiểm xã hội có trách nhiệm xem xét, giải quyết tạm dừng đóng vào quỹ hưu trí và tử tuất; trường hợp không giải quyết thì trả lời bằng văn bản và nêu rõ lý do.</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3. Các trường hợp đề nghị tạm dừng đóng vào quỹ hưu trí và tử tuất theo quy định tại </w:t>
      </w:r>
      <w:bookmarkStart w:id="19" w:name="dc_4"/>
      <w:r w:rsidRPr="00BA4827">
        <w:rPr>
          <w:rFonts w:ascii="Times New Roman" w:eastAsia="Times New Roman" w:hAnsi="Times New Roman" w:cs="Times New Roman"/>
          <w:color w:val="000000"/>
          <w:sz w:val="28"/>
          <w:szCs w:val="28"/>
          <w:lang w:val="vi-VN"/>
        </w:rPr>
        <w:t>Điều 16 Nghị định số 115/2015/NĐ-CP</w:t>
      </w:r>
      <w:bookmarkEnd w:id="19"/>
      <w:r w:rsidRPr="00BA4827">
        <w:rPr>
          <w:rFonts w:ascii="Times New Roman" w:eastAsia="Times New Roman" w:hAnsi="Times New Roman" w:cs="Times New Roman"/>
          <w:color w:val="000000"/>
          <w:sz w:val="28"/>
          <w:szCs w:val="28"/>
          <w:lang w:val="vi-VN"/>
        </w:rPr>
        <w:t> ngày 11 tháng 11 năm 2015 của Chính phủ quy định chi tiết một số điều của Luật Bảo hiểm xã hội về bảo hiểm xã hội bắt buộc </w:t>
      </w:r>
      <w:r w:rsidRPr="00BA4827">
        <w:rPr>
          <w:rFonts w:ascii="Times New Roman" w:eastAsia="Times New Roman" w:hAnsi="Times New Roman" w:cs="Times New Roman"/>
          <w:color w:val="000000"/>
          <w:sz w:val="28"/>
          <w:szCs w:val="28"/>
        </w:rPr>
        <w:t>thì </w:t>
      </w:r>
      <w:r w:rsidRPr="00BA4827">
        <w:rPr>
          <w:rFonts w:ascii="Times New Roman" w:eastAsia="Times New Roman" w:hAnsi="Times New Roman" w:cs="Times New Roman"/>
          <w:color w:val="000000"/>
          <w:sz w:val="28"/>
          <w:szCs w:val="28"/>
          <w:lang w:val="vi-VN"/>
        </w:rPr>
        <w:t>trình tự, thủ tục thực hiện theo quy định tại Thông tư số </w:t>
      </w:r>
      <w:hyperlink r:id="rId7" w:tgtFrame="_blank" w:tooltip="Thông tư 59/2015/TT-BLĐTBXH" w:history="1">
        <w:r w:rsidRPr="00BA4827">
          <w:rPr>
            <w:rFonts w:ascii="Times New Roman" w:eastAsia="Times New Roman" w:hAnsi="Times New Roman" w:cs="Times New Roman"/>
            <w:color w:val="0E70C3"/>
            <w:sz w:val="28"/>
            <w:szCs w:val="28"/>
            <w:lang w:val="vi-VN"/>
          </w:rPr>
          <w:t>59/2015/TT-BLĐTBXH</w:t>
        </w:r>
      </w:hyperlink>
      <w:r w:rsidRPr="00BA4827">
        <w:rPr>
          <w:rFonts w:ascii="Times New Roman" w:eastAsia="Times New Roman" w:hAnsi="Times New Roman" w:cs="Times New Roman"/>
          <w:color w:val="000000"/>
          <w:sz w:val="28"/>
          <w:szCs w:val="28"/>
          <w:lang w:val="vi-VN"/>
        </w:rPr>
        <w:t> ngày 29 tháng 12 năm 2015 của Bộ Lao động - Thương binh và Xã hội quy định chi tiết và hướng dẫn thi hành một số điều của Luật Bảo hiểm xã hội về bảo hiểm xã hội bắt buộc.</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20" w:name="chuong_3"/>
      <w:r w:rsidRPr="00BA4827">
        <w:rPr>
          <w:rFonts w:ascii="Times New Roman" w:eastAsia="Times New Roman" w:hAnsi="Times New Roman" w:cs="Times New Roman"/>
          <w:b/>
          <w:bCs/>
          <w:color w:val="000000"/>
          <w:sz w:val="28"/>
          <w:szCs w:val="28"/>
          <w:lang w:val="vi-VN"/>
        </w:rPr>
        <w:t>Chương III</w:t>
      </w:r>
      <w:bookmarkEnd w:id="20"/>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21" w:name="chuong_3_name"/>
      <w:r w:rsidRPr="00BA4827">
        <w:rPr>
          <w:rFonts w:ascii="Times New Roman" w:eastAsia="Times New Roman" w:hAnsi="Times New Roman" w:cs="Times New Roman"/>
          <w:b/>
          <w:bCs/>
          <w:color w:val="000000"/>
          <w:sz w:val="28"/>
          <w:szCs w:val="28"/>
          <w:lang w:val="vi-VN"/>
        </w:rPr>
        <w:t>HỖ TRỢ NGƯỜI SỬ DỤNG LAO ĐỘNG ĐÀO TẠO, BỒI DƯỠNG, NÂNG CAO TRÌNH ĐỘ KỸ NĂNG NGHỀ ĐỂ DUY TRÌ VIỆC LÀM CHO NGƯỜI LAO ĐỘNG</w:t>
      </w:r>
      <w:bookmarkEnd w:id="21"/>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22" w:name="dieu_9"/>
      <w:r w:rsidRPr="00BA4827">
        <w:rPr>
          <w:rFonts w:ascii="Times New Roman" w:eastAsia="Times New Roman" w:hAnsi="Times New Roman" w:cs="Times New Roman"/>
          <w:b/>
          <w:bCs/>
          <w:color w:val="000000"/>
          <w:sz w:val="28"/>
          <w:szCs w:val="28"/>
          <w:lang w:val="vi-VN"/>
        </w:rPr>
        <w:t>Điều 9. Đối tượng, điều kiện hỗ trợ</w:t>
      </w:r>
      <w:bookmarkEnd w:id="22"/>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Người sử dụng lao động theo quy định tại </w:t>
      </w:r>
      <w:bookmarkStart w:id="23" w:name="dc_5"/>
      <w:r w:rsidRPr="00BA4827">
        <w:rPr>
          <w:rFonts w:ascii="Times New Roman" w:eastAsia="Times New Roman" w:hAnsi="Times New Roman" w:cs="Times New Roman"/>
          <w:color w:val="000000"/>
          <w:sz w:val="28"/>
          <w:szCs w:val="28"/>
          <w:lang w:val="vi-VN"/>
        </w:rPr>
        <w:t>khoản 3 Điều 43 Luật Việc làm</w:t>
      </w:r>
      <w:bookmarkEnd w:id="23"/>
      <w:r w:rsidRPr="00BA4827">
        <w:rPr>
          <w:rFonts w:ascii="Times New Roman" w:eastAsia="Times New Roman" w:hAnsi="Times New Roman" w:cs="Times New Roman"/>
          <w:color w:val="000000"/>
          <w:sz w:val="28"/>
          <w:szCs w:val="28"/>
          <w:lang w:val="vi-VN"/>
        </w:rPr>
        <w:t> nộp hồ sơ đề nghị hỗ trợ trong thời gian từ ngày 01 tháng 7 năm 2021 đến hết ngày 30 tháng 6 năm 2022 được hỗ trợ khi có đủ các điều kiện sau:</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Đóng đủ bảo hiểm thất nghiệp cho người lao động thuộc đối tượng tham gia bảo hiểm thất nghiệp từ đủ 12 tháng trở lên tính đến thời điểm đề nghị hỗ trợ.</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Phải thay </w:t>
      </w:r>
      <w:r w:rsidRPr="00BA4827">
        <w:rPr>
          <w:rFonts w:ascii="Times New Roman" w:eastAsia="Times New Roman" w:hAnsi="Times New Roman" w:cs="Times New Roman"/>
          <w:color w:val="000000"/>
          <w:sz w:val="28"/>
          <w:szCs w:val="28"/>
        </w:rPr>
        <w:t>đổi </w:t>
      </w:r>
      <w:r w:rsidRPr="00BA4827">
        <w:rPr>
          <w:rFonts w:ascii="Times New Roman" w:eastAsia="Times New Roman" w:hAnsi="Times New Roman" w:cs="Times New Roman"/>
          <w:color w:val="000000"/>
          <w:sz w:val="28"/>
          <w:szCs w:val="28"/>
          <w:lang w:val="vi-VN"/>
        </w:rPr>
        <w:t>cơ cấu, công nghệ theo quy định tại </w:t>
      </w:r>
      <w:bookmarkStart w:id="24" w:name="dc_6"/>
      <w:r w:rsidRPr="00BA4827">
        <w:rPr>
          <w:rFonts w:ascii="Times New Roman" w:eastAsia="Times New Roman" w:hAnsi="Times New Roman" w:cs="Times New Roman"/>
          <w:color w:val="000000"/>
          <w:sz w:val="28"/>
          <w:szCs w:val="28"/>
          <w:lang w:val="vi-VN"/>
        </w:rPr>
        <w:t>khoản 1 Điều 42 Bộ luật Lao động</w:t>
      </w:r>
      <w:bookmarkEnd w:id="24"/>
      <w:r w:rsidRPr="00BA4827">
        <w:rPr>
          <w:rFonts w:ascii="Times New Roman" w:eastAsia="Times New Roman" w:hAnsi="Times New Roman" w:cs="Times New Roman"/>
          <w:color w:val="000000"/>
          <w:sz w:val="28"/>
          <w:szCs w:val="28"/>
          <w:lang w:val="vi-VN"/>
        </w:rPr>
        <w:t>.</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Có doanh thu của quý liền kề trước thời điểm đề nghị hỗ trợ giảm từ 10% trở lên so với doanh thu cùng kỳ năm 2019 hoặc năm 2020.</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4. Có phương án hoặc phối hợp với cơ sở giáo dục nghề nghiệp có phương án đào tạo, </w:t>
      </w:r>
      <w:r w:rsidRPr="00BA4827">
        <w:rPr>
          <w:rFonts w:ascii="Times New Roman" w:eastAsia="Times New Roman" w:hAnsi="Times New Roman" w:cs="Times New Roman"/>
          <w:color w:val="000000"/>
          <w:sz w:val="28"/>
          <w:szCs w:val="28"/>
        </w:rPr>
        <w:t>bồi </w:t>
      </w:r>
      <w:r w:rsidRPr="00BA4827">
        <w:rPr>
          <w:rFonts w:ascii="Times New Roman" w:eastAsia="Times New Roman" w:hAnsi="Times New Roman" w:cs="Times New Roman"/>
          <w:color w:val="000000"/>
          <w:sz w:val="28"/>
          <w:szCs w:val="28"/>
          <w:lang w:val="vi-VN"/>
        </w:rPr>
        <w:t>dưỡng, nâng cao trình độ kỹ năng nghề </w:t>
      </w:r>
      <w:r w:rsidRPr="00BA4827">
        <w:rPr>
          <w:rFonts w:ascii="Times New Roman" w:eastAsia="Times New Roman" w:hAnsi="Times New Roman" w:cs="Times New Roman"/>
          <w:color w:val="000000"/>
          <w:sz w:val="28"/>
          <w:szCs w:val="28"/>
        </w:rPr>
        <w:t>để</w:t>
      </w:r>
      <w:r w:rsidRPr="00BA4827">
        <w:rPr>
          <w:rFonts w:ascii="Times New Roman" w:eastAsia="Times New Roman" w:hAnsi="Times New Roman" w:cs="Times New Roman"/>
          <w:color w:val="000000"/>
          <w:sz w:val="28"/>
          <w:szCs w:val="28"/>
          <w:lang w:val="vi-VN"/>
        </w:rPr>
        <w:t> duy trì việc làm cho người lao động theo </w:t>
      </w:r>
      <w:bookmarkStart w:id="25" w:name="bieumau_ms_2"/>
      <w:r w:rsidRPr="00BA4827">
        <w:rPr>
          <w:rFonts w:ascii="Times New Roman" w:eastAsia="Times New Roman" w:hAnsi="Times New Roman" w:cs="Times New Roman"/>
          <w:color w:val="000000"/>
          <w:sz w:val="28"/>
          <w:szCs w:val="28"/>
        </w:rPr>
        <w:t>Mẫu số 02</w:t>
      </w:r>
      <w:bookmarkEnd w:id="25"/>
      <w:r w:rsidRPr="00BA4827">
        <w:rPr>
          <w:rFonts w:ascii="Times New Roman" w:eastAsia="Times New Roman" w:hAnsi="Times New Roman" w:cs="Times New Roman"/>
          <w:color w:val="000000"/>
          <w:sz w:val="28"/>
          <w:szCs w:val="28"/>
          <w:lang w:val="vi-VN"/>
        </w:rPr>
        <w:t> tại Phụ lục ban hành kèm theo Quyết định này.</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26" w:name="dieu_10"/>
      <w:r w:rsidRPr="00BA4827">
        <w:rPr>
          <w:rFonts w:ascii="Times New Roman" w:eastAsia="Times New Roman" w:hAnsi="Times New Roman" w:cs="Times New Roman"/>
          <w:b/>
          <w:bCs/>
          <w:color w:val="000000"/>
          <w:sz w:val="28"/>
          <w:szCs w:val="28"/>
          <w:lang w:val="vi-VN"/>
        </w:rPr>
        <w:t>Điều 10. Mức, thời gian hỗ trợ và phương thức chi trả</w:t>
      </w:r>
      <w:bookmarkEnd w:id="26"/>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Mức hỗ trợ kinh phí đào tạo, bồi dưỡng, nâng cao trình độ kỹ năng nghề tối đa 1.500.000 đồng/người lao động/tháng. Mức hỗ trợ cụ thể được tính theo thời gian học thực tế của từng nghề hoặc từng khóa học. Trường hợp khóa đào tạo, </w:t>
      </w:r>
      <w:r w:rsidRPr="00BA4827">
        <w:rPr>
          <w:rFonts w:ascii="Times New Roman" w:eastAsia="Times New Roman" w:hAnsi="Times New Roman" w:cs="Times New Roman"/>
          <w:color w:val="000000"/>
          <w:sz w:val="28"/>
          <w:szCs w:val="28"/>
        </w:rPr>
        <w:t>bồi </w:t>
      </w:r>
      <w:r w:rsidRPr="00BA4827">
        <w:rPr>
          <w:rFonts w:ascii="Times New Roman" w:eastAsia="Times New Roman" w:hAnsi="Times New Roman" w:cs="Times New Roman"/>
          <w:color w:val="000000"/>
          <w:sz w:val="28"/>
          <w:szCs w:val="28"/>
          <w:lang w:val="vi-VN"/>
        </w:rPr>
        <w:t>dưỡng, nâng cao trình độ kỹ năng nghề có những ngày lẻ không đủ tháng thì được tính theo nguyên tắc: Dưới 15 ngày tính là 1/2 tháng, từ đủ 15 ngày trở lên tính là 01 tháng để xác định mức hỗ trợ.</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Đối với khóa đào tạo, bồi dưỡng, nâng cao trình độ kỹ năng nghề có mức chi phí cao hơn mức hỗ trợ theo quy định tại khoản này thì phần vượt quá mức hỗ trợ do người sử dụng lao động tự chi trả.</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Thời gian hỗ trợ: Tối đa 06 tháng.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Phương thức chi trả: Chi trả trực tiếp cho người sử dụng lao động theo phương án hỗ trợ đào tạo, </w:t>
      </w:r>
      <w:r w:rsidRPr="00BA4827">
        <w:rPr>
          <w:rFonts w:ascii="Times New Roman" w:eastAsia="Times New Roman" w:hAnsi="Times New Roman" w:cs="Times New Roman"/>
          <w:color w:val="000000"/>
          <w:sz w:val="28"/>
          <w:szCs w:val="28"/>
        </w:rPr>
        <w:t>bồi </w:t>
      </w:r>
      <w:r w:rsidRPr="00BA4827">
        <w:rPr>
          <w:rFonts w:ascii="Times New Roman" w:eastAsia="Times New Roman" w:hAnsi="Times New Roman" w:cs="Times New Roman"/>
          <w:color w:val="000000"/>
          <w:sz w:val="28"/>
          <w:szCs w:val="28"/>
          <w:lang w:val="vi-VN"/>
        </w:rPr>
        <w:t>dưỡng, nâng cao trình độ kỹ năng nghề được phê duyệt.</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27" w:name="dieu_11"/>
      <w:r w:rsidRPr="00BA4827">
        <w:rPr>
          <w:rFonts w:ascii="Times New Roman" w:eastAsia="Times New Roman" w:hAnsi="Times New Roman" w:cs="Times New Roman"/>
          <w:b/>
          <w:bCs/>
          <w:color w:val="000000"/>
          <w:sz w:val="28"/>
          <w:szCs w:val="28"/>
          <w:lang w:val="vi-VN"/>
        </w:rPr>
        <w:lastRenderedPageBreak/>
        <w:t>Điều 11. Hồ sơ đề nghị</w:t>
      </w:r>
      <w:bookmarkEnd w:id="27"/>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Văn bản đề nghị hỗ trợ kinh phí đào tạo, bồi dưỡng, nâng cao trình độ kỹ năng nghề để duy trì việc làm cho người lao động và kê khai về doanh thu của quý liền kề trước thời điểm đề nghị hỗ trợ giảm từ 10% trở lên so với cùng kỳ năm 2019 hoặc năm 2020 theo </w:t>
      </w:r>
      <w:bookmarkStart w:id="28" w:name="bieumau_ms_3"/>
      <w:r w:rsidRPr="00BA4827">
        <w:rPr>
          <w:rFonts w:ascii="Times New Roman" w:eastAsia="Times New Roman" w:hAnsi="Times New Roman" w:cs="Times New Roman"/>
          <w:color w:val="000000"/>
          <w:sz w:val="28"/>
          <w:szCs w:val="28"/>
        </w:rPr>
        <w:t>Mẫu số 03</w:t>
      </w:r>
      <w:bookmarkEnd w:id="28"/>
      <w:r w:rsidRPr="00BA4827">
        <w:rPr>
          <w:rFonts w:ascii="Times New Roman" w:eastAsia="Times New Roman" w:hAnsi="Times New Roman" w:cs="Times New Roman"/>
          <w:color w:val="000000"/>
          <w:sz w:val="28"/>
          <w:szCs w:val="28"/>
          <w:lang w:val="vi-VN"/>
        </w:rPr>
        <w:t> tại Phụ lục ban hành kèm theo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Văn bản của người sử dụng lao động về việc thay đổi cơ cấu, công nghệ.</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Phương án đào tạo, bồi dưỡng, nâng cao trình độ kỹ năng nghề để duy trì việc làm theo quy định tại khoản 4 Điều 9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4. Xác nhận của cơ quan bảo hiểm xã hội về việc người sử dụng lao động đóng đủ bảo hiểm thất nghiệp cho người lao động thuộc đối tượng tham gia bảo hiểm thất nghiệp từ đủ 12 tháng trở lên tính đến thời điểm đề nghị hỗ trợ và đóng đủ bảo hiểm thất nghiệp đối với người lao động tham gia đào tạo.</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29" w:name="dieu_12"/>
      <w:r w:rsidRPr="00BA4827">
        <w:rPr>
          <w:rFonts w:ascii="Times New Roman" w:eastAsia="Times New Roman" w:hAnsi="Times New Roman" w:cs="Times New Roman"/>
          <w:b/>
          <w:bCs/>
          <w:color w:val="000000"/>
          <w:sz w:val="28"/>
          <w:szCs w:val="28"/>
          <w:lang w:val="vi-VN"/>
        </w:rPr>
        <w:t>Điều 12. Trình tự, thủ tục thực hiện</w:t>
      </w:r>
      <w:bookmarkEnd w:id="29"/>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Người sử dụng lao động có nhu cầu hỗ trợ đào tạo, bồi dưỡng, nâng cao trình độ kỹ năng nghề để duy trì việc làm cho người lao động đề nghị cơ quan bảo hiểm xã hội nơi đang tham gia bảo hiểm xã hội xác nhận về việc đóng đủ bảo hiểm thất nghiệp theo quy định tại khoản 4 Điều 11 Quyết định này. Cơ quan bảo hiểm xã hội xác nhận trong 02 ngày làm việc kể từ ngày nhận được đề nghị của người sử dụng lao động.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Người sử dụng lao động nộp hồ sơ theo quy định tại Điều 11 Quyết định này gửi Sở Lao động - Thương binh và Xã hội nơi đặt trụ sở chính.</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Trong 07 ngày làm việc, kể từ ngày nhận đủ hồ sơ của người sử dụng lao động theo quy định, Sở Lao động - Thương binh và Xã hội xem xét, quyết định việc hỗ trợ theo </w:t>
      </w:r>
      <w:bookmarkStart w:id="30" w:name="bieumau_ms_4a"/>
      <w:r w:rsidRPr="00BA4827">
        <w:rPr>
          <w:rFonts w:ascii="Times New Roman" w:eastAsia="Times New Roman" w:hAnsi="Times New Roman" w:cs="Times New Roman"/>
          <w:color w:val="000000"/>
          <w:sz w:val="28"/>
          <w:szCs w:val="28"/>
        </w:rPr>
        <w:t>Mẫu số 04a</w:t>
      </w:r>
      <w:bookmarkEnd w:id="30"/>
      <w:r w:rsidRPr="00BA4827">
        <w:rPr>
          <w:rFonts w:ascii="Times New Roman" w:eastAsia="Times New Roman" w:hAnsi="Times New Roman" w:cs="Times New Roman"/>
          <w:color w:val="000000"/>
          <w:sz w:val="28"/>
          <w:szCs w:val="28"/>
          <w:lang w:val="vi-VN"/>
        </w:rPr>
        <w:t> tại Phụ lục ban hành kèm theo Quyết định này. Quyết định hỗ trợ gửi bản giấy và bản điện tử theo quy định đến: Cơ quan bảo hiểm xã hội cấp tỉnh để thực hiện chuyển kinh phí hỗ trợ, người sử dụng lao động để thực hiện, cơ sở thực hiện việc đào tạo. Trường hợp không hỗ trợ thì Sở Lao động - Thương binh và Xã hội trả lời bằng văn bản và nêu rõ lý do.</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4. Trong 03 ngày làm việc, kể từ ngày nhận được quyết định hỗ trợ của Giám đốc Sở Lao động - Thương binh và Xã hội, cơ quan bảo hiểm xã hội cấp tỉnh chuyển một lần toàn bộ kinh phí hỗ trợ cho người sử dụng lao động.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5. Trong 02 ngày làm việc, kể từ ngày nhận được kinh phí hỗ trợ, người sử dụng lao động thực hiện việc chuyển kinh phí cho cơ sở thực hiện việc đào tạo theo phương án đã được phê duyệt.</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 xml:space="preserve">6. Trong 45 ngày kể từ ngày kết thúc việc đào tạo, người sử dụng lao động phải hoàn thành việc thanh quyết toán kinh phí với cơ sở thực hiện việc đào tạo theo </w:t>
      </w:r>
      <w:r w:rsidRPr="00BA4827">
        <w:rPr>
          <w:rFonts w:ascii="Times New Roman" w:eastAsia="Times New Roman" w:hAnsi="Times New Roman" w:cs="Times New Roman"/>
          <w:color w:val="000000"/>
          <w:sz w:val="28"/>
          <w:szCs w:val="28"/>
          <w:lang w:val="vi-VN"/>
        </w:rPr>
        <w:lastRenderedPageBreak/>
        <w:t>thực tế và báo cáo kết quả thực hiện về Sở Lao động - Thương binh và Xã hội. Trong 05 ngày làm việc kể từ ngày nhận được báo cáo kết quả thực hiện của người sử dụng lao động, Sở Lao động - Thương binh và Xã hội ban hành quyết định thu hồi kinh phí đào tạo còn dư (nếu có) gửi cơ quan bảo hiểm xã hội cấp tỉnh và người sử dụng lao động để thực hiện hoàn trả kinh phí về Quỹ bảo hiểm thất nghiệp theo </w:t>
      </w:r>
      <w:bookmarkStart w:id="31" w:name="bieumau_ms_4b"/>
      <w:r w:rsidRPr="00BA4827">
        <w:rPr>
          <w:rFonts w:ascii="Times New Roman" w:eastAsia="Times New Roman" w:hAnsi="Times New Roman" w:cs="Times New Roman"/>
          <w:color w:val="000000"/>
          <w:sz w:val="28"/>
          <w:szCs w:val="28"/>
        </w:rPr>
        <w:t>Mẫu số 04b</w:t>
      </w:r>
      <w:bookmarkEnd w:id="31"/>
      <w:r w:rsidRPr="00BA4827">
        <w:rPr>
          <w:rFonts w:ascii="Times New Roman" w:eastAsia="Times New Roman" w:hAnsi="Times New Roman" w:cs="Times New Roman"/>
          <w:color w:val="000000"/>
          <w:sz w:val="28"/>
          <w:szCs w:val="28"/>
          <w:lang w:val="vi-VN"/>
        </w:rPr>
        <w:t> tại Phụ lục ban hành kèm theo Quyết định này.</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32" w:name="chuong_4"/>
      <w:r w:rsidRPr="00BA4827">
        <w:rPr>
          <w:rFonts w:ascii="Times New Roman" w:eastAsia="Times New Roman" w:hAnsi="Times New Roman" w:cs="Times New Roman"/>
          <w:b/>
          <w:bCs/>
          <w:color w:val="000000"/>
          <w:sz w:val="28"/>
          <w:szCs w:val="28"/>
          <w:lang w:val="vi-VN"/>
        </w:rPr>
        <w:t>Chương IV</w:t>
      </w:r>
      <w:bookmarkEnd w:id="32"/>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33" w:name="chuong_4_name"/>
      <w:r w:rsidRPr="00BA4827">
        <w:rPr>
          <w:rFonts w:ascii="Times New Roman" w:eastAsia="Times New Roman" w:hAnsi="Times New Roman" w:cs="Times New Roman"/>
          <w:b/>
          <w:bCs/>
          <w:color w:val="000000"/>
          <w:sz w:val="28"/>
          <w:szCs w:val="28"/>
          <w:lang w:val="vi-VN"/>
        </w:rPr>
        <w:t>HỖ TRỢ NGƯỜI LAO ĐỘNG TẠM HOÃN THỰC HIỆN HỢP ĐỒNG LAO ĐỘNG, NGHỈ VIỆC KHÔNG HƯỞNG LƯƠNG</w:t>
      </w:r>
      <w:bookmarkEnd w:id="33"/>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34" w:name="dieu_13"/>
      <w:r w:rsidRPr="00BA4827">
        <w:rPr>
          <w:rFonts w:ascii="Times New Roman" w:eastAsia="Times New Roman" w:hAnsi="Times New Roman" w:cs="Times New Roman"/>
          <w:b/>
          <w:bCs/>
          <w:color w:val="000000"/>
          <w:sz w:val="28"/>
          <w:szCs w:val="28"/>
          <w:lang w:val="vi-VN"/>
        </w:rPr>
        <w:t>Điều 13. Đối tượng, điều kiện hỗ trợ</w:t>
      </w:r>
      <w:bookmarkEnd w:id="34"/>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Người lao động làm việc tại doanh nghiệp, hợp tác xã, đơn vị sự nghiệp công lập tự đảm bảo chi thường xuyên hoặc chi đầu tư và chi thường xuyên, cơ sở giáo dục dân lập, tư thục ở cấp giáo dục mầm non, mẫu giáo, </w:t>
      </w:r>
      <w:r w:rsidRPr="00BA4827">
        <w:rPr>
          <w:rFonts w:ascii="Times New Roman" w:eastAsia="Times New Roman" w:hAnsi="Times New Roman" w:cs="Times New Roman"/>
          <w:color w:val="000000"/>
          <w:sz w:val="28"/>
          <w:szCs w:val="28"/>
        </w:rPr>
        <w:t>tiểu </w:t>
      </w:r>
      <w:r w:rsidRPr="00BA4827">
        <w:rPr>
          <w:rFonts w:ascii="Times New Roman" w:eastAsia="Times New Roman" w:hAnsi="Times New Roman" w:cs="Times New Roman"/>
          <w:color w:val="000000"/>
          <w:sz w:val="28"/>
          <w:szCs w:val="28"/>
          <w:lang w:val="vi-VN"/>
        </w:rPr>
        <w:t>học, trung học cơ sở, trung học phổ thông, giáo dục nghề nghiệp (sau đây gọi là doanh nghiệp, hợp tác xã, đơn vị sự nghiệp công lập, cơ sở giáo dục) phải tạm dừng hoạt động theo yêu cầu của cơ quan nhà nước có thẩm quyền để phòng, chống dịch COVID-19 được hỗ trợ khi đủ các điều kiện sau:</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Tạm hoãn thực hiện hợp đồng lao động, nghỉ việc không hưởng lương trong thời hạn của hợp đồng lao động, từ 15 ngày liên tục trở lên, tính từ ngày 01 tháng 5 năm 2021 đến hết ngày 31 tháng 12 năm 2021 và thời điểm bắt đầu tạm hoãn thực hiện hợp đồng lao động, nghỉ việc không hưởng lương từ ngày 01 tháng 5 năm 2021 đến ngày 31 tháng 12 năm 2021.</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Đang tham gia bảo hiểm xã hội bắt buộc tại tháng liền kề trước thời </w:t>
      </w:r>
      <w:r w:rsidRPr="00BA4827">
        <w:rPr>
          <w:rFonts w:ascii="Times New Roman" w:eastAsia="Times New Roman" w:hAnsi="Times New Roman" w:cs="Times New Roman"/>
          <w:color w:val="000000"/>
          <w:sz w:val="28"/>
          <w:szCs w:val="28"/>
        </w:rPr>
        <w:t>điểm </w:t>
      </w:r>
      <w:r w:rsidRPr="00BA4827">
        <w:rPr>
          <w:rFonts w:ascii="Times New Roman" w:eastAsia="Times New Roman" w:hAnsi="Times New Roman" w:cs="Times New Roman"/>
          <w:color w:val="000000"/>
          <w:sz w:val="28"/>
          <w:szCs w:val="28"/>
          <w:lang w:val="vi-VN"/>
        </w:rPr>
        <w:t>người lao động tạm hoãn thực hiện hợp đồng lao động, nghỉ việc không hưởng lương.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35" w:name="dieu_14"/>
      <w:r w:rsidRPr="00BA4827">
        <w:rPr>
          <w:rFonts w:ascii="Times New Roman" w:eastAsia="Times New Roman" w:hAnsi="Times New Roman" w:cs="Times New Roman"/>
          <w:b/>
          <w:bCs/>
          <w:color w:val="000000"/>
          <w:sz w:val="28"/>
          <w:szCs w:val="28"/>
          <w:lang w:val="vi-VN"/>
        </w:rPr>
        <w:t>Điều 14. Mức hỗ trợ và phương thức chi trả</w:t>
      </w:r>
      <w:bookmarkEnd w:id="35"/>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Mức hỗ trợ:</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1.855.000 đồng/người đối với người lao động tạm hoãn thực hiện hợp </w:t>
      </w:r>
      <w:r w:rsidRPr="00BA4827">
        <w:rPr>
          <w:rFonts w:ascii="Times New Roman" w:eastAsia="Times New Roman" w:hAnsi="Times New Roman" w:cs="Times New Roman"/>
          <w:color w:val="000000"/>
          <w:sz w:val="28"/>
          <w:szCs w:val="28"/>
        </w:rPr>
        <w:t>đồng </w:t>
      </w:r>
      <w:r w:rsidRPr="00BA4827">
        <w:rPr>
          <w:rFonts w:ascii="Times New Roman" w:eastAsia="Times New Roman" w:hAnsi="Times New Roman" w:cs="Times New Roman"/>
          <w:color w:val="000000"/>
          <w:sz w:val="28"/>
          <w:szCs w:val="28"/>
          <w:lang w:val="vi-VN"/>
        </w:rPr>
        <w:t>lao động, nghỉ việc không hưởng lương từ 15 ngày liên tục trở lên đến dưới 01 tháng (30 ngày).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3.710.000 đồng/người đối với người lao động tạm hoãn thực hiện hợp đồng lao động, nghỉ việc không hưởng lương từ 01 tháng (30 ngày) trở lên.</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Người lao động đang mang thai được hỗ trợ thêm 1.000.000 đồng/người; người lao động đang nuôi con đẻ hoặc con nuôi hoặc chăm sóc thay thế trẻ em chưa đủ 06 tuổi thì được hỗ trợ thêm 1.000.000 đồng/trẻ em chưa đủ 06 tuổi và chỉ hỗ trợ cho 01 người là mẹ hoặc cha hoặc người chăm sóc thay thế trẻ em.</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Phương thức chi trả: Trả 01 lần cho người lao động.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36" w:name="dieu_15"/>
      <w:r w:rsidRPr="00BA4827">
        <w:rPr>
          <w:rFonts w:ascii="Times New Roman" w:eastAsia="Times New Roman" w:hAnsi="Times New Roman" w:cs="Times New Roman"/>
          <w:b/>
          <w:bCs/>
          <w:color w:val="000000"/>
          <w:sz w:val="28"/>
          <w:szCs w:val="28"/>
          <w:lang w:val="vi-VN"/>
        </w:rPr>
        <w:lastRenderedPageBreak/>
        <w:t>Điều 15. Hồ sơ đề nghị</w:t>
      </w:r>
      <w:bookmarkEnd w:id="36"/>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Bản sao văn bản thỏa thuận tạm hoãn thực hiện hợp đồng lao động, nghỉ việc không hưởng lương.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Danh sách người lao động có xác nhận của cơ quan bảo hiểm xã hội theo </w:t>
      </w:r>
      <w:bookmarkStart w:id="37" w:name="bieumau_ms_5"/>
      <w:r w:rsidRPr="00BA4827">
        <w:rPr>
          <w:rFonts w:ascii="Times New Roman" w:eastAsia="Times New Roman" w:hAnsi="Times New Roman" w:cs="Times New Roman"/>
          <w:color w:val="000000"/>
          <w:sz w:val="28"/>
          <w:szCs w:val="28"/>
        </w:rPr>
        <w:t>Mẫu số 05</w:t>
      </w:r>
      <w:bookmarkEnd w:id="37"/>
      <w:r w:rsidRPr="00BA4827">
        <w:rPr>
          <w:rFonts w:ascii="Times New Roman" w:eastAsia="Times New Roman" w:hAnsi="Times New Roman" w:cs="Times New Roman"/>
          <w:color w:val="000000"/>
          <w:sz w:val="28"/>
          <w:szCs w:val="28"/>
          <w:lang w:val="vi-VN"/>
        </w:rPr>
        <w:t> tại Phụ lục ban hành kèm theo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Bản sao có chứng thực hoặc bản sao kèm theo bản chính để đối chiếu một trong các giấy tờ sau: Giấy tờ chứng minh người lao động đang mang thai; Giấy khai sinh hoặc Giấy chứng sinh của trẻ em; Giấy chứng nhận nuôi con nuôi; Quyết định giao, nhận chăm sóc thay thế trẻ em của cơ quan có thẩm quyền đối với đối tượng được quy định tại khoản 2 Điều 14 Quyết định này.</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38" w:name="dieu_16"/>
      <w:r w:rsidRPr="00BA4827">
        <w:rPr>
          <w:rFonts w:ascii="Times New Roman" w:eastAsia="Times New Roman" w:hAnsi="Times New Roman" w:cs="Times New Roman"/>
          <w:b/>
          <w:bCs/>
          <w:color w:val="000000"/>
          <w:sz w:val="28"/>
          <w:szCs w:val="28"/>
          <w:lang w:val="vi-VN"/>
        </w:rPr>
        <w:t>Điều 16. Trình tự, thủ tục thực hiện</w:t>
      </w:r>
      <w:bookmarkEnd w:id="38"/>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Doanh nghiệp, hợp tác xã, đơn vị sự nghiệp công lập, cơ sở giáo dục đề nghị cơ quan bảo hiểm xã hội xác nhận người lao động đang tham gia bảo hiểm xã hội. Trong 02 ngày làm việc, kể từ ngày nhận được đề nghị, cơ quan bảo hiểm xã hội xác nhận việc tham gia bảo hiểm xã hội của người lao động.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Doanh nghiệp, hợp tác xã, đơn vị sự nghiệp công lập, cơ sở giáo dục gửi hồ sơ theo quy định tại Điều 15 Quyết định này đến Ủy ban nhân dân cấp huyện nơi đặt trụ sở chính. Thời hạn tiếp nhận hồ sơ chậm nhất đến hết ngày 31 tháng 01 năm 2022.</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Trong 02 ngày làm việc, kể từ ngày nhận được đầy đủ hồ sơ, Ủy ban nhân dân cấp huyện thẩm định, trình Ủy ban nhân dân cấp tỉnh.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4. Trong 02 ngày làm việc, kể từ ngày nhận đủ hồ sơ, Ủy ban nhân dân cấp tỉnh ban hành quyết định phê duyệt Danh sách và kinh phí hỗ trợ; đồng thời chỉ đạo thực hiện chi trả hỗ trợ. Trường hợp không phê duyệt, Ủy ban nhân dân cấp tỉnh thông báo bằng văn bản và nêu rõ lý do.</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39" w:name="chuong_5"/>
      <w:r w:rsidRPr="00BA4827">
        <w:rPr>
          <w:rFonts w:ascii="Times New Roman" w:eastAsia="Times New Roman" w:hAnsi="Times New Roman" w:cs="Times New Roman"/>
          <w:b/>
          <w:bCs/>
          <w:color w:val="000000"/>
          <w:sz w:val="28"/>
          <w:szCs w:val="28"/>
          <w:lang w:val="vi-VN"/>
        </w:rPr>
        <w:t>Chương V</w:t>
      </w:r>
      <w:bookmarkEnd w:id="39"/>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40" w:name="chuong_5_name"/>
      <w:r w:rsidRPr="00BA4827">
        <w:rPr>
          <w:rFonts w:ascii="Times New Roman" w:eastAsia="Times New Roman" w:hAnsi="Times New Roman" w:cs="Times New Roman"/>
          <w:b/>
          <w:bCs/>
          <w:color w:val="000000"/>
          <w:sz w:val="28"/>
          <w:szCs w:val="28"/>
          <w:lang w:val="vi-VN"/>
        </w:rPr>
        <w:t>CHÍNH SÁCH HỖ TRỢ NGƯỜI LAO ĐỘNG NGỪNG VIỆC</w:t>
      </w:r>
      <w:bookmarkEnd w:id="40"/>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41" w:name="dieu_17"/>
      <w:r w:rsidRPr="00BA4827">
        <w:rPr>
          <w:rFonts w:ascii="Times New Roman" w:eastAsia="Times New Roman" w:hAnsi="Times New Roman" w:cs="Times New Roman"/>
          <w:b/>
          <w:bCs/>
          <w:color w:val="000000"/>
          <w:sz w:val="28"/>
          <w:szCs w:val="28"/>
          <w:lang w:val="vi-VN"/>
        </w:rPr>
        <w:t>Điều 17. Đối tượng, điều kiện hỗ trợ</w:t>
      </w:r>
      <w:bookmarkEnd w:id="41"/>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Người lao động được hỗ trợ khi có đủ các điều kiện sau:</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Làm việc theo chế độ hợp đồng lao động bị ngừng việc theo </w:t>
      </w:r>
      <w:bookmarkStart w:id="42" w:name="dc_7"/>
      <w:r w:rsidRPr="00BA4827">
        <w:rPr>
          <w:rFonts w:ascii="Times New Roman" w:eastAsia="Times New Roman" w:hAnsi="Times New Roman" w:cs="Times New Roman"/>
          <w:color w:val="000000"/>
          <w:sz w:val="28"/>
          <w:szCs w:val="28"/>
          <w:lang w:val="vi-VN"/>
        </w:rPr>
        <w:t>khoản 3 Điều 99 Bộ luật Lao động</w:t>
      </w:r>
      <w:bookmarkEnd w:id="42"/>
      <w:r w:rsidRPr="00BA4827">
        <w:rPr>
          <w:rFonts w:ascii="Times New Roman" w:eastAsia="Times New Roman" w:hAnsi="Times New Roman" w:cs="Times New Roman"/>
          <w:color w:val="000000"/>
          <w:sz w:val="28"/>
          <w:szCs w:val="28"/>
          <w:lang w:val="vi-VN"/>
        </w:rPr>
        <w:t> và thuộc đối tượng phải cách ly y tế hoặc trong các khu vực bị phong tỏa theo yêu cầu của cơ quan nhà nước có </w:t>
      </w:r>
      <w:r w:rsidRPr="00BA4827">
        <w:rPr>
          <w:rFonts w:ascii="Times New Roman" w:eastAsia="Times New Roman" w:hAnsi="Times New Roman" w:cs="Times New Roman"/>
          <w:color w:val="000000"/>
          <w:sz w:val="28"/>
          <w:szCs w:val="28"/>
        </w:rPr>
        <w:t>thẩm quyền </w:t>
      </w:r>
      <w:r w:rsidRPr="00BA4827">
        <w:rPr>
          <w:rFonts w:ascii="Times New Roman" w:eastAsia="Times New Roman" w:hAnsi="Times New Roman" w:cs="Times New Roman"/>
          <w:color w:val="000000"/>
          <w:sz w:val="28"/>
          <w:szCs w:val="28"/>
          <w:lang w:val="vi-VN"/>
        </w:rPr>
        <w:t>từ 14 ngày trở lên trong thời gian từ ngày 01 tháng 5 năm 2021 đến </w:t>
      </w:r>
      <w:r w:rsidRPr="00BA4827">
        <w:rPr>
          <w:rFonts w:ascii="Times New Roman" w:eastAsia="Times New Roman" w:hAnsi="Times New Roman" w:cs="Times New Roman"/>
          <w:color w:val="000000"/>
          <w:sz w:val="28"/>
          <w:szCs w:val="28"/>
        </w:rPr>
        <w:t>hết</w:t>
      </w:r>
      <w:r w:rsidRPr="00BA4827">
        <w:rPr>
          <w:rFonts w:ascii="Times New Roman" w:eastAsia="Times New Roman" w:hAnsi="Times New Roman" w:cs="Times New Roman"/>
          <w:color w:val="000000"/>
          <w:sz w:val="28"/>
          <w:szCs w:val="28"/>
          <w:lang w:val="vi-VN"/>
        </w:rPr>
        <w:t> ngày 31 tháng 12 năm 2021.</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Đang tham gia bảo hiểm xã hội bắt buộc tại tháng trước liền kề tháng người lao động ngừng việc theo </w:t>
      </w:r>
      <w:bookmarkStart w:id="43" w:name="dc_8"/>
      <w:r w:rsidRPr="00BA4827">
        <w:rPr>
          <w:rFonts w:ascii="Times New Roman" w:eastAsia="Times New Roman" w:hAnsi="Times New Roman" w:cs="Times New Roman"/>
          <w:color w:val="000000"/>
          <w:sz w:val="28"/>
          <w:szCs w:val="28"/>
          <w:lang w:val="vi-VN"/>
        </w:rPr>
        <w:t>khoản 3 Điều 99 Bộ luật Lao động</w:t>
      </w:r>
      <w:bookmarkEnd w:id="43"/>
      <w:r w:rsidRPr="00BA4827">
        <w:rPr>
          <w:rFonts w:ascii="Times New Roman" w:eastAsia="Times New Roman" w:hAnsi="Times New Roman" w:cs="Times New Roman"/>
          <w:color w:val="000000"/>
          <w:sz w:val="28"/>
          <w:szCs w:val="28"/>
          <w:lang w:val="vi-VN"/>
        </w:rPr>
        <w:t>.</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44" w:name="dieu_18"/>
      <w:r w:rsidRPr="00BA4827">
        <w:rPr>
          <w:rFonts w:ascii="Times New Roman" w:eastAsia="Times New Roman" w:hAnsi="Times New Roman" w:cs="Times New Roman"/>
          <w:b/>
          <w:bCs/>
          <w:color w:val="000000"/>
          <w:sz w:val="28"/>
          <w:szCs w:val="28"/>
          <w:lang w:val="vi-VN"/>
        </w:rPr>
        <w:t>Điều 18. Mức hỗ trợ và phương thức chi trả</w:t>
      </w:r>
      <w:bookmarkEnd w:id="44"/>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1. Mức hỗ trợ: 1.000.000 đồng/người.</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Người lao động đang mang thai được hỗ trợ thêm 1.000.000 đồng/người; người lao động đang nuôi con đẻ hoặc con nuôi hoặc chăm sóc thay thế trẻ em chưa đủ 06 tuổi được hỗ trợ thêm 1.000.000 đồng/trẻ em chưa đủ 06 tuổi và chỉ hỗ trợ cho 01 người là mẹ hoặc cha hoặc người chăm sóc thay thế trẻ em.</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Phương thức chi trả: Trả 01 lần cho người lao động.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45" w:name="dieu_19"/>
      <w:r w:rsidRPr="00BA4827">
        <w:rPr>
          <w:rFonts w:ascii="Times New Roman" w:eastAsia="Times New Roman" w:hAnsi="Times New Roman" w:cs="Times New Roman"/>
          <w:b/>
          <w:bCs/>
          <w:color w:val="000000"/>
          <w:sz w:val="28"/>
          <w:szCs w:val="28"/>
          <w:lang w:val="vi-VN"/>
        </w:rPr>
        <w:t>Điều 19. Hồ sơ đề nghị</w:t>
      </w:r>
      <w:bookmarkEnd w:id="45"/>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Bản sao văn bản yêu cầu cách ly của cơ quan nhà nước có thẩm quyền để phòng, chống dịch COVID-19 trong thời gian từ ngày 01 tháng 5 năm 2021 đến hết ngày 31 tháng 12 năm 2021.</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Danh sách người lao động có xác nhận của cơ quan bảo hiểm xã hội theo </w:t>
      </w:r>
      <w:bookmarkStart w:id="46" w:name="bieumau_ms_6"/>
      <w:r w:rsidRPr="00BA4827">
        <w:rPr>
          <w:rFonts w:ascii="Times New Roman" w:eastAsia="Times New Roman" w:hAnsi="Times New Roman" w:cs="Times New Roman"/>
          <w:color w:val="000000"/>
          <w:sz w:val="28"/>
          <w:szCs w:val="28"/>
        </w:rPr>
        <w:t>Mẫu số 06</w:t>
      </w:r>
      <w:bookmarkEnd w:id="46"/>
      <w:r w:rsidRPr="00BA4827">
        <w:rPr>
          <w:rFonts w:ascii="Times New Roman" w:eastAsia="Times New Roman" w:hAnsi="Times New Roman" w:cs="Times New Roman"/>
          <w:color w:val="000000"/>
          <w:sz w:val="28"/>
          <w:szCs w:val="28"/>
          <w:lang w:val="vi-VN"/>
        </w:rPr>
        <w:t> tại Phụ lục ban hành kèm theo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Bản sao có chứng thực hoặc bản sao kèm theo bản chính để đối chiếu một trong các giấy tờ sau: Giấy tờ chứng minh người lao động đang mang thai; </w:t>
      </w:r>
      <w:r w:rsidRPr="00BA4827">
        <w:rPr>
          <w:rFonts w:ascii="Times New Roman" w:eastAsia="Times New Roman" w:hAnsi="Times New Roman" w:cs="Times New Roman"/>
          <w:color w:val="000000"/>
          <w:sz w:val="28"/>
          <w:szCs w:val="28"/>
        </w:rPr>
        <w:t>Giấy </w:t>
      </w:r>
      <w:r w:rsidRPr="00BA4827">
        <w:rPr>
          <w:rFonts w:ascii="Times New Roman" w:eastAsia="Times New Roman" w:hAnsi="Times New Roman" w:cs="Times New Roman"/>
          <w:color w:val="000000"/>
          <w:sz w:val="28"/>
          <w:szCs w:val="28"/>
          <w:lang w:val="vi-VN"/>
        </w:rPr>
        <w:t>khai sinh hoặc </w:t>
      </w:r>
      <w:r w:rsidRPr="00BA4827">
        <w:rPr>
          <w:rFonts w:ascii="Times New Roman" w:eastAsia="Times New Roman" w:hAnsi="Times New Roman" w:cs="Times New Roman"/>
          <w:color w:val="000000"/>
          <w:sz w:val="28"/>
          <w:szCs w:val="28"/>
        </w:rPr>
        <w:t>Giấy </w:t>
      </w:r>
      <w:r w:rsidRPr="00BA4827">
        <w:rPr>
          <w:rFonts w:ascii="Times New Roman" w:eastAsia="Times New Roman" w:hAnsi="Times New Roman" w:cs="Times New Roman"/>
          <w:color w:val="000000"/>
          <w:sz w:val="28"/>
          <w:szCs w:val="28"/>
          <w:lang w:val="vi-VN"/>
        </w:rPr>
        <w:t>chứng sinh của trẻ em; Giấy chứng nhận nuôi con nuôi; Quyết định giao, nhận chăm sóc thay thế trẻ em của cơ quan có thẩm quyền </w:t>
      </w:r>
      <w:r w:rsidRPr="00BA4827">
        <w:rPr>
          <w:rFonts w:ascii="Times New Roman" w:eastAsia="Times New Roman" w:hAnsi="Times New Roman" w:cs="Times New Roman"/>
          <w:color w:val="000000"/>
          <w:sz w:val="28"/>
          <w:szCs w:val="28"/>
        </w:rPr>
        <w:t>đối </w:t>
      </w:r>
      <w:r w:rsidRPr="00BA4827">
        <w:rPr>
          <w:rFonts w:ascii="Times New Roman" w:eastAsia="Times New Roman" w:hAnsi="Times New Roman" w:cs="Times New Roman"/>
          <w:color w:val="000000"/>
          <w:sz w:val="28"/>
          <w:szCs w:val="28"/>
          <w:lang w:val="vi-VN"/>
        </w:rPr>
        <w:t>với đối tượng được quy định tại khoản 2 Điều 18 Quyết định này.</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47" w:name="dieu_20"/>
      <w:r w:rsidRPr="00BA4827">
        <w:rPr>
          <w:rFonts w:ascii="Times New Roman" w:eastAsia="Times New Roman" w:hAnsi="Times New Roman" w:cs="Times New Roman"/>
          <w:b/>
          <w:bCs/>
          <w:color w:val="000000"/>
          <w:sz w:val="28"/>
          <w:szCs w:val="28"/>
          <w:lang w:val="vi-VN"/>
        </w:rPr>
        <w:t>Điều 20. Trình tự, thủ tục thực hiện</w:t>
      </w:r>
      <w:bookmarkEnd w:id="47"/>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rPr>
        <w:t>1. </w:t>
      </w:r>
      <w:r w:rsidRPr="00BA4827">
        <w:rPr>
          <w:rFonts w:ascii="Times New Roman" w:eastAsia="Times New Roman" w:hAnsi="Times New Roman" w:cs="Times New Roman"/>
          <w:color w:val="000000"/>
          <w:sz w:val="28"/>
          <w:szCs w:val="28"/>
          <w:lang w:val="vi-VN"/>
        </w:rPr>
        <w:t>Người sử dụng lao động đề nghị cơ quan bảo hiểm xã hội xác nhận người lao động đang tham gia bảo hiểm xã hội. Trong 02 ngày làm việc kể từ ngày nhận được đề nghị, cơ quan bảo hiểm xã hội xác nhận việc tham gia bảo hiểm xã hội của người lao động.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Người sử dụng lao động gửi hồ sơ theo quy định tại Điều 19 Quyết định này đến Ủy ban nhân dân cấp huyện nơi đặt trụ sở chính. Thời hạn tiếp nhận hồ sơ chậm nhất đến hết ngày 31 tháng 01 năm 2022.</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Trong 02 ngày làm việc, kể từ ngày nhận được đầy đủ hồ sơ, Ủy ban nhân dân cấp huyện thẩm định, trình Ủy ban nhân dân cấp tỉnh.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4. Trong 02 ngày làm việc kể từ ngày nhận đủ hồ sơ, Ủy ban nhân dân cấp tỉnh ban hành quyết định phê duyệt Danh sách và kinh phí hỗ trợ; đồng thời chỉ đạo thực hiện chi trả hỗ trợ. Trường hợp không phê duyệt, Ủy ban nhân dân cấp tỉnh thông báo bằng văn bản và nêu rõ lý do.</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5. Trong 02 ngày làm việc kể từ ngày nhận được kinh phí hỗ trợ của Ủy ban nhân dân cấp tỉnh, người sử dụng lao động thực hiện chi trả cho người lao động.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48" w:name="chuong_6"/>
      <w:r w:rsidRPr="00BA4827">
        <w:rPr>
          <w:rFonts w:ascii="Times New Roman" w:eastAsia="Times New Roman" w:hAnsi="Times New Roman" w:cs="Times New Roman"/>
          <w:b/>
          <w:bCs/>
          <w:color w:val="000000"/>
          <w:sz w:val="28"/>
          <w:szCs w:val="28"/>
          <w:lang w:val="vi-VN"/>
        </w:rPr>
        <w:t>Chương VI</w:t>
      </w:r>
      <w:bookmarkEnd w:id="48"/>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49" w:name="chuong_6_name"/>
      <w:r w:rsidRPr="00BA4827">
        <w:rPr>
          <w:rFonts w:ascii="Times New Roman" w:eastAsia="Times New Roman" w:hAnsi="Times New Roman" w:cs="Times New Roman"/>
          <w:b/>
          <w:bCs/>
          <w:color w:val="000000"/>
          <w:sz w:val="28"/>
          <w:szCs w:val="28"/>
          <w:lang w:val="vi-VN"/>
        </w:rPr>
        <w:lastRenderedPageBreak/>
        <w:t>HỖ TRỢ NGƯỜI LAO ĐỘNG CHẤM DỨT HỢP ĐỒNG LAO ĐỘNG NHƯNG KHÔNG ĐỦ ĐIỀU KIỆN HƯỞNG TRỢ CẤP THẤT NGHIỆP</w:t>
      </w:r>
      <w:bookmarkEnd w:id="49"/>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50" w:name="dieu_21"/>
      <w:r w:rsidRPr="00BA4827">
        <w:rPr>
          <w:rFonts w:ascii="Times New Roman" w:eastAsia="Times New Roman" w:hAnsi="Times New Roman" w:cs="Times New Roman"/>
          <w:b/>
          <w:bCs/>
          <w:color w:val="000000"/>
          <w:sz w:val="28"/>
          <w:szCs w:val="28"/>
          <w:lang w:val="vi-VN"/>
        </w:rPr>
        <w:t>Điều 21. Đối tượng, điều kiện hỗ trợ</w:t>
      </w:r>
      <w:bookmarkEnd w:id="50"/>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Người lao động làm việc tại doanh nghiệp, hợp tác xã, đơn vị sự nghiệp công lập tự đảm bảo chi thường xuyên hoặc chi đầu tư và chi thường xuyên, cơ sở giáo dục dân lập, tư thục ở cấp giáo dục mầm non, mẫu giáo, tiểu học, trung học cơ sở, trung học phổ thông, giáo dục nghề nghiệp phải dừng hoạt động theo yêu cầu của cơ quan nhà nước có thẩm quyền để phòng, chống dịch COVID-19 trong thời gian từ ngày 01 tháng 5 năm 2021 đến hết ngày 31 tháng 12 năm 2021 được hỗ trợ khi có đủ các điều kiện sau:</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Đang tham gia bảo hiểm xã hội bắt buộc tại tháng liền kề trước thời điểm người lao động chấm dứt hợp đồng lao động.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Chấm dứt hợp đồng lao động trong thời gian từ ngày 01 tháng 5 năm 2021 đến hết ngày 31 tháng 12 năm 2021 nhưng không đủ điều kiện hưởng trợ cấp thất nghiệp, trừ các trường hợp sau đây: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Người lao động đơn phương chấm dứt hợp đồng lao động trái pháp luật.</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Hưởng lương hưu, trợ cấp mất sức lao động hằng tháng.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51" w:name="dieu_22"/>
      <w:r w:rsidRPr="00BA4827">
        <w:rPr>
          <w:rFonts w:ascii="Times New Roman" w:eastAsia="Times New Roman" w:hAnsi="Times New Roman" w:cs="Times New Roman"/>
          <w:b/>
          <w:bCs/>
          <w:color w:val="000000"/>
          <w:sz w:val="28"/>
          <w:szCs w:val="28"/>
          <w:lang w:val="vi-VN"/>
        </w:rPr>
        <w:t>Điều 22. Mức hỗ trợ và phương thức chi trả</w:t>
      </w:r>
      <w:bookmarkEnd w:id="51"/>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Mức hỗ trợ: 3.710.000 đồng/người.</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Người lao động đang mang thai được hỗ trợ thêm 1.000.000 đồng/người; người lao động đang nuôi con đẻ hoặc con nuôi hoặc chăm sóc thay thế trẻ em chưa đủ 06 tuổi được hỗ trợ thêm 1.000.000 </w:t>
      </w:r>
      <w:r w:rsidRPr="00BA4827">
        <w:rPr>
          <w:rFonts w:ascii="Times New Roman" w:eastAsia="Times New Roman" w:hAnsi="Times New Roman" w:cs="Times New Roman"/>
          <w:color w:val="000000"/>
          <w:sz w:val="28"/>
          <w:szCs w:val="28"/>
        </w:rPr>
        <w:t>đồng</w:t>
      </w:r>
      <w:r w:rsidRPr="00BA4827">
        <w:rPr>
          <w:rFonts w:ascii="Times New Roman" w:eastAsia="Times New Roman" w:hAnsi="Times New Roman" w:cs="Times New Roman"/>
          <w:color w:val="000000"/>
          <w:sz w:val="28"/>
          <w:szCs w:val="28"/>
          <w:lang w:val="vi-VN"/>
        </w:rPr>
        <w:t>/trẻ em chưa đủ 06 tuổi và chỉ hỗ trợ cho 01 người là mẹ hoặc cha hoặc người chăm sóc thay thế trẻ em.</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Phương thức chi trả: Trả 01 lần cho người lao động.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52" w:name="dieu_23"/>
      <w:r w:rsidRPr="00BA4827">
        <w:rPr>
          <w:rFonts w:ascii="Times New Roman" w:eastAsia="Times New Roman" w:hAnsi="Times New Roman" w:cs="Times New Roman"/>
          <w:b/>
          <w:bCs/>
          <w:color w:val="000000"/>
          <w:sz w:val="28"/>
          <w:szCs w:val="28"/>
          <w:lang w:val="vi-VN"/>
        </w:rPr>
        <w:t>Điều 23. Hồ sơ đề nghị hỗ trợ</w:t>
      </w:r>
      <w:bookmarkEnd w:id="52"/>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Đề nghị hỗ trợ theo </w:t>
      </w:r>
      <w:bookmarkStart w:id="53" w:name="bieumau_ms_7"/>
      <w:r w:rsidRPr="00BA4827">
        <w:rPr>
          <w:rFonts w:ascii="Times New Roman" w:eastAsia="Times New Roman" w:hAnsi="Times New Roman" w:cs="Times New Roman"/>
          <w:color w:val="000000"/>
          <w:sz w:val="28"/>
          <w:szCs w:val="28"/>
        </w:rPr>
        <w:t>Mẫu số 07</w:t>
      </w:r>
      <w:bookmarkEnd w:id="53"/>
      <w:r w:rsidRPr="00BA4827">
        <w:rPr>
          <w:rFonts w:ascii="Times New Roman" w:eastAsia="Times New Roman" w:hAnsi="Times New Roman" w:cs="Times New Roman"/>
          <w:color w:val="000000"/>
          <w:sz w:val="28"/>
          <w:szCs w:val="28"/>
          <w:lang w:val="vi-VN"/>
        </w:rPr>
        <w:t> tại Phụ lục ban hành kèm theo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Bản sao có chứng thực hoặc bản sao kèm theo bản chính để đối chiếu của một trong các giấy tờ sau:</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w:t>
      </w:r>
      <w:r w:rsidRPr="00BA4827">
        <w:rPr>
          <w:rFonts w:ascii="Times New Roman" w:eastAsia="Times New Roman" w:hAnsi="Times New Roman" w:cs="Times New Roman"/>
          <w:color w:val="000000"/>
          <w:sz w:val="28"/>
          <w:szCs w:val="28"/>
        </w:rPr>
        <w:t>Hợp </w:t>
      </w:r>
      <w:r w:rsidRPr="00BA4827">
        <w:rPr>
          <w:rFonts w:ascii="Times New Roman" w:eastAsia="Times New Roman" w:hAnsi="Times New Roman" w:cs="Times New Roman"/>
          <w:color w:val="000000"/>
          <w:sz w:val="28"/>
          <w:szCs w:val="28"/>
          <w:lang w:val="vi-VN"/>
        </w:rPr>
        <w:t>đồng lao động đã hết hạn hoặc đã hoàn thành công việc theo hợp đồng lao động.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Quyết định thôi việc.</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c) Thông báo hoặc thỏa thuận chấm dứt hợp đồng lao động.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Bản sao Sổ bảo hiểm xã hội hoặc xác nhận của cơ quan bảo hiểm xã hội về việc tham gia bảo hiểm xã hội bắt buộc và bảo hiểm thất nghiệp.</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4. Bản sao có chứng thực hoặc bản sao kèm theo bản chính để đối chiếu một trong các giấy tờ sau: Giấy tờ chứng minh người lao động đang mang thai; Giấy khai sinh hoặc Giấy chứng sinh của trẻ em; Giấy chứng nhận nuôi con nuôi; Quyết định giao, nhận chăm sóc thay thế trẻ em của cơ quan có thẩm quyền đối với đối tượng được quy định tại khoản 2 Điều 22 Quyết định này.</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54" w:name="dieu_24"/>
      <w:r w:rsidRPr="00BA4827">
        <w:rPr>
          <w:rFonts w:ascii="Times New Roman" w:eastAsia="Times New Roman" w:hAnsi="Times New Roman" w:cs="Times New Roman"/>
          <w:b/>
          <w:bCs/>
          <w:color w:val="000000"/>
          <w:sz w:val="28"/>
          <w:szCs w:val="28"/>
          <w:lang w:val="vi-VN"/>
        </w:rPr>
        <w:t>Điều 24. Trình tự, thủ tục thực hiện</w:t>
      </w:r>
      <w:bookmarkEnd w:id="54"/>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Người lao động có nhu cầu hỗ trợ gửi hồ sơ đến Trung tâm Dịch vụ việc làm thuộc Sở Lao động - Thương binh và Xã hội nơi người lao động </w:t>
      </w:r>
      <w:r w:rsidRPr="00BA4827">
        <w:rPr>
          <w:rFonts w:ascii="Times New Roman" w:eastAsia="Times New Roman" w:hAnsi="Times New Roman" w:cs="Times New Roman"/>
          <w:color w:val="000000"/>
          <w:sz w:val="28"/>
          <w:szCs w:val="28"/>
        </w:rPr>
        <w:t>chấm </w:t>
      </w:r>
      <w:r w:rsidRPr="00BA4827">
        <w:rPr>
          <w:rFonts w:ascii="Times New Roman" w:eastAsia="Times New Roman" w:hAnsi="Times New Roman" w:cs="Times New Roman"/>
          <w:color w:val="000000"/>
          <w:sz w:val="28"/>
          <w:szCs w:val="28"/>
          <w:lang w:val="vi-VN"/>
        </w:rPr>
        <w:t>dứt hợp đồng lao động. Thời hạn tiếp nhận hồ sơ chậm nhất đến hết ngày 31 tháng 01 năm 2022.</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Trước ngày 05 và ngày 20 hằng tháng, Trung tâm Dịch vụ việc làm rà soát, </w:t>
      </w:r>
      <w:r w:rsidRPr="00BA4827">
        <w:rPr>
          <w:rFonts w:ascii="Times New Roman" w:eastAsia="Times New Roman" w:hAnsi="Times New Roman" w:cs="Times New Roman"/>
          <w:color w:val="000000"/>
          <w:sz w:val="28"/>
          <w:szCs w:val="28"/>
        </w:rPr>
        <w:t>tổng </w:t>
      </w:r>
      <w:r w:rsidRPr="00BA4827">
        <w:rPr>
          <w:rFonts w:ascii="Times New Roman" w:eastAsia="Times New Roman" w:hAnsi="Times New Roman" w:cs="Times New Roman"/>
          <w:color w:val="000000"/>
          <w:sz w:val="28"/>
          <w:szCs w:val="28"/>
          <w:lang w:val="vi-VN"/>
        </w:rPr>
        <w:t>hợp danh sách người lao động đủ điều kiện hỗ trợ trình Sở Lao động - Thương binh và Xã hội.</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Trong 02 ngày làm việc kể từ ngày nhận danh sách, Sở Lao động - Thương binh và Xã hội thẩm định, trình Ủy ban nhân dân cấp tỉnh.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4. Ủy ban nhân dân cấp tỉnh phê duyệt danh sách hỗ trợ; đồng thời chỉ đạo thực hiện chi trả hỗ trợ trong 03 ngày làm việc. Trường hợp không phê duyệt, Ủy ban nhân dân cấp tỉnh trả lời bằng văn bản và nêu rõ lý do.</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55" w:name="chuong_7"/>
      <w:r w:rsidRPr="00BA4827">
        <w:rPr>
          <w:rFonts w:ascii="Times New Roman" w:eastAsia="Times New Roman" w:hAnsi="Times New Roman" w:cs="Times New Roman"/>
          <w:b/>
          <w:bCs/>
          <w:color w:val="000000"/>
          <w:sz w:val="28"/>
          <w:szCs w:val="28"/>
          <w:lang w:val="vi-VN"/>
        </w:rPr>
        <w:t>Chương VII</w:t>
      </w:r>
      <w:bookmarkEnd w:id="55"/>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56" w:name="chuong_7_name"/>
      <w:r w:rsidRPr="00BA4827">
        <w:rPr>
          <w:rFonts w:ascii="Times New Roman" w:eastAsia="Times New Roman" w:hAnsi="Times New Roman" w:cs="Times New Roman"/>
          <w:b/>
          <w:bCs/>
          <w:color w:val="000000"/>
          <w:sz w:val="28"/>
          <w:szCs w:val="28"/>
          <w:lang w:val="vi-VN"/>
        </w:rPr>
        <w:t>HỖ TRỢ ĐỐI VỚI TRẺ EM VÀ NGƯỜI ĐANG ĐIỀU TRỊ COVID-19, CÁCH LY Y TẾ</w:t>
      </w:r>
      <w:bookmarkEnd w:id="56"/>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57" w:name="dieu_25"/>
      <w:r w:rsidRPr="00BA4827">
        <w:rPr>
          <w:rFonts w:ascii="Times New Roman" w:eastAsia="Times New Roman" w:hAnsi="Times New Roman" w:cs="Times New Roman"/>
          <w:b/>
          <w:bCs/>
          <w:color w:val="000000"/>
          <w:sz w:val="28"/>
          <w:szCs w:val="28"/>
          <w:lang w:val="vi-VN"/>
        </w:rPr>
        <w:t>Điều 25. Đối tượng hỗ trợ</w:t>
      </w:r>
      <w:bookmarkEnd w:id="57"/>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Trẻ em (người dưới 16 tuổi theo quy định của Luật Trẻ em) và người điều trị do nhiễm COVID-19 (F0) hoặc cách ly y tế để phòng, chống COVID- 19 (F</w:t>
      </w:r>
      <w:r w:rsidRPr="00BA4827">
        <w:rPr>
          <w:rFonts w:ascii="Times New Roman" w:eastAsia="Times New Roman" w:hAnsi="Times New Roman" w:cs="Times New Roman"/>
          <w:color w:val="000000"/>
          <w:sz w:val="28"/>
          <w:szCs w:val="28"/>
        </w:rPr>
        <w:t>1</w:t>
      </w:r>
      <w:r w:rsidRPr="00BA4827">
        <w:rPr>
          <w:rFonts w:ascii="Times New Roman" w:eastAsia="Times New Roman" w:hAnsi="Times New Roman" w:cs="Times New Roman"/>
          <w:color w:val="000000"/>
          <w:sz w:val="28"/>
          <w:szCs w:val="28"/>
          <w:lang w:val="vi-VN"/>
        </w:rPr>
        <w:t>) theo quyết định của cơ quan có thẩm quyền.</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58" w:name="dieu_26"/>
      <w:r w:rsidRPr="00BA4827">
        <w:rPr>
          <w:rFonts w:ascii="Times New Roman" w:eastAsia="Times New Roman" w:hAnsi="Times New Roman" w:cs="Times New Roman"/>
          <w:b/>
          <w:bCs/>
          <w:color w:val="000000"/>
          <w:sz w:val="28"/>
          <w:szCs w:val="28"/>
          <w:lang w:val="vi-VN"/>
        </w:rPr>
        <w:t>Điều 26. Mức hỗ trợ, thời gian hỗ trợ</w:t>
      </w:r>
      <w:bookmarkEnd w:id="58"/>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Hỗ trợ tiền ăn mức 80.000 đồng/người/ngày đối với các trường hợp người điều trị nhiễm COVID-19 (F0), từ ngày 27 tháng 4 năm 2021 đến ngày 31 tháng 12 năm 2021, thời gian hỗ trợ theo thời gian điều trị thực tế nhưng tối đa 45 ngày.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Hỗ trợ tiền ăn mức 80.000 đồng/người/ngày đối với các trường hợp người thực hiện cách ly y tế (F1) theo quyết định của cơ quan có thẩm quyền, từ ngày 27 tháng 4 năm 2021 đến ngày 31 tháng 12 năm 2021, thời gian hỗ trợ tối đa 21 ngày.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Đối với trẻ em trong thời gian điều trị do nhiễm COVID-19 hoặc cách ly y tế:</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Được hỗ trợ thêm một lần mức 1.000.000 đồng/trẻ em.</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b) Ngân sách nhà nước đảm bảo chi phí đối với các chi phí ngoài phạm vi chi trả của bảo hiểm y tế và chi phí khám, chữa bệnh đối với trẻ em không có thẻ bảo hiểm y tế.</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59" w:name="dieu_27"/>
      <w:r w:rsidRPr="00BA4827">
        <w:rPr>
          <w:rFonts w:ascii="Times New Roman" w:eastAsia="Times New Roman" w:hAnsi="Times New Roman" w:cs="Times New Roman"/>
          <w:b/>
          <w:bCs/>
          <w:color w:val="000000"/>
          <w:sz w:val="28"/>
          <w:szCs w:val="28"/>
          <w:lang w:val="vi-VN"/>
        </w:rPr>
        <w:t>Điều 27. Hồ sơ, trình tự, thủ tục thực hiện</w:t>
      </w:r>
      <w:bookmarkEnd w:id="59"/>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w:t>
      </w:r>
      <w:r w:rsidRPr="00BA4827">
        <w:rPr>
          <w:rFonts w:ascii="Times New Roman" w:eastAsia="Times New Roman" w:hAnsi="Times New Roman" w:cs="Times New Roman"/>
          <w:color w:val="000000"/>
          <w:sz w:val="28"/>
          <w:szCs w:val="28"/>
        </w:rPr>
        <w:t>Hồ s</w:t>
      </w:r>
      <w:r w:rsidRPr="00BA4827">
        <w:rPr>
          <w:rFonts w:ascii="Times New Roman" w:eastAsia="Times New Roman" w:hAnsi="Times New Roman" w:cs="Times New Roman"/>
          <w:color w:val="000000"/>
          <w:sz w:val="28"/>
          <w:szCs w:val="28"/>
          <w:lang w:val="vi-VN"/>
        </w:rPr>
        <w:t>ơ đề nghị hỗ trợ đối với các trường hợp F0 đang điều trị tại cơ sở y tế gồm:</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Danh sách F0 đủ điều kiện hưởng chính sách theo </w:t>
      </w:r>
      <w:bookmarkStart w:id="60" w:name="bieumau_ms_8a"/>
      <w:r w:rsidRPr="00BA4827">
        <w:rPr>
          <w:rFonts w:ascii="Times New Roman" w:eastAsia="Times New Roman" w:hAnsi="Times New Roman" w:cs="Times New Roman"/>
          <w:color w:val="000000"/>
          <w:sz w:val="28"/>
          <w:szCs w:val="28"/>
        </w:rPr>
        <w:t>Mẫu số 8a</w:t>
      </w:r>
      <w:bookmarkEnd w:id="60"/>
      <w:r w:rsidRPr="00BA4827">
        <w:rPr>
          <w:rFonts w:ascii="Times New Roman" w:eastAsia="Times New Roman" w:hAnsi="Times New Roman" w:cs="Times New Roman"/>
          <w:color w:val="000000"/>
          <w:sz w:val="28"/>
          <w:szCs w:val="28"/>
          <w:lang w:val="vi-VN"/>
        </w:rPr>
        <w:t> tại Phụ lục ban hành kèm theo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Giấy ra viện điều trị do nhiễm COVID-19 của cơ sở khám bệnh, chữa bệnh theo quy định của pháp luật.</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c) Bản sao một trong các giấy tờ sau: Giấy chứng sinh, giấy khai sinh, hộ chiếu, chứng minh nhân dân, thẻ căn cước công dân, thẻ bảo hiểm y tế.</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Hồ sơ đề nghị hỗ trợ đối với các trường hợp F1 đang thực hiện cách ly y tế tại cơ sở cách ly gồm:</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Danh sách F1 đủ điều kiện hưởng chính sách theo </w:t>
      </w:r>
      <w:bookmarkStart w:id="61" w:name="bieumau_ms_8a_1"/>
      <w:r w:rsidRPr="00BA4827">
        <w:rPr>
          <w:rFonts w:ascii="Times New Roman" w:eastAsia="Times New Roman" w:hAnsi="Times New Roman" w:cs="Times New Roman"/>
          <w:color w:val="000000"/>
          <w:sz w:val="28"/>
          <w:szCs w:val="28"/>
        </w:rPr>
        <w:t>Mẫu số 8a</w:t>
      </w:r>
      <w:bookmarkEnd w:id="61"/>
      <w:r w:rsidRPr="00BA4827">
        <w:rPr>
          <w:rFonts w:ascii="Times New Roman" w:eastAsia="Times New Roman" w:hAnsi="Times New Roman" w:cs="Times New Roman"/>
          <w:color w:val="000000"/>
          <w:sz w:val="28"/>
          <w:szCs w:val="28"/>
          <w:lang w:val="vi-VN"/>
        </w:rPr>
        <w:t> tại Phụ lục ban hành kèm theo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Quyết định của cơ quan có thẩm quyền về việc cách ly y tế.</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c) Bản sao một trong các giấy tờ sau: Giấy chứng sinh, giấy khai sinh, hộ chiếu, chứng minh nhân dân, thẻ căn cước công dân, thẻ bảo hiểm y </w:t>
      </w:r>
      <w:r w:rsidRPr="00BA4827">
        <w:rPr>
          <w:rFonts w:ascii="Times New Roman" w:eastAsia="Times New Roman" w:hAnsi="Times New Roman" w:cs="Times New Roman"/>
          <w:color w:val="000000"/>
          <w:sz w:val="28"/>
          <w:szCs w:val="28"/>
        </w:rPr>
        <w:t>tế</w:t>
      </w:r>
      <w:r w:rsidRPr="00BA4827">
        <w:rPr>
          <w:rFonts w:ascii="Times New Roman" w:eastAsia="Times New Roman" w:hAnsi="Times New Roman" w:cs="Times New Roman"/>
          <w:color w:val="000000"/>
          <w:sz w:val="28"/>
          <w:szCs w:val="28"/>
          <w:lang w:val="vi-VN"/>
        </w:rPr>
        <w:t>.</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Hồ sơ đề nghị hỗ trợ đối với F0 đã kết thúc điều trị tại cơ sở y tế trước ngày Quyết định này có hiệu lực thi hành gồm:</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Giấy ra viện.</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Biên nhận thu tiền ăn tại cơ sở y tế đã điều trị.</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c) Bản sao một trong các giấy tờ sau: Giấy chứng sinh, giấy khai sinh, hộ chiếu, chứng minh nhân dân, thẻ căn cước công dân, thẻ bảo hiểm y </w:t>
      </w:r>
      <w:r w:rsidRPr="00BA4827">
        <w:rPr>
          <w:rFonts w:ascii="Times New Roman" w:eastAsia="Times New Roman" w:hAnsi="Times New Roman" w:cs="Times New Roman"/>
          <w:color w:val="000000"/>
          <w:sz w:val="28"/>
          <w:szCs w:val="28"/>
        </w:rPr>
        <w:t>tế</w:t>
      </w:r>
      <w:r w:rsidRPr="00BA4827">
        <w:rPr>
          <w:rFonts w:ascii="Times New Roman" w:eastAsia="Times New Roman" w:hAnsi="Times New Roman" w:cs="Times New Roman"/>
          <w:color w:val="000000"/>
          <w:sz w:val="28"/>
          <w:szCs w:val="28"/>
          <w:lang w:val="vi-VN"/>
        </w:rPr>
        <w:t>.</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4. Hồ sơ đề nghị hỗ trợ đối với F1 đã kết thúc cách ly tại cơ sở cách ly trước ngày Quyết định này có hiệu lực thi hành hoặc cách ly tại nhà </w:t>
      </w:r>
      <w:r w:rsidRPr="00BA4827">
        <w:rPr>
          <w:rFonts w:ascii="Times New Roman" w:eastAsia="Times New Roman" w:hAnsi="Times New Roman" w:cs="Times New Roman"/>
          <w:color w:val="000000"/>
          <w:sz w:val="28"/>
          <w:szCs w:val="28"/>
        </w:rPr>
        <w:t>gồm</w:t>
      </w:r>
      <w:r w:rsidRPr="00BA4827">
        <w:rPr>
          <w:rFonts w:ascii="Times New Roman" w:eastAsia="Times New Roman" w:hAnsi="Times New Roman" w:cs="Times New Roman"/>
          <w:color w:val="000000"/>
          <w:sz w:val="28"/>
          <w:szCs w:val="28"/>
          <w:lang w:val="vi-VN"/>
        </w:rPr>
        <w:t>:</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Quyết định của cơ quan có thẩm quyền về cách ly y tế tại cơ sở cách ly hoặc cách ly tại nhà.</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Giấy hoàn thành việc cách ly.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c) Bản sao một trong các giấy tờ sau: Giấy chứng sinh, giấy khai sinh, hộ chiếu, chứng minh nhân dân, thẻ căn cước công dân, thẻ bảo hiểm y tế.</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d) Biên nhận thu tiền ăn tại cơ sở cách ly đối với người đã kết thúc cách ly tại cơ sở cách ly.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5. Trình tự, thủ tục:</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Đối với trường hợp đang điều trị, cách ly tại cơ sở y tế, cơ sở cách ly: Cơ sở y </w:t>
      </w:r>
      <w:r w:rsidRPr="00BA4827">
        <w:rPr>
          <w:rFonts w:ascii="Times New Roman" w:eastAsia="Times New Roman" w:hAnsi="Times New Roman" w:cs="Times New Roman"/>
          <w:color w:val="000000"/>
          <w:sz w:val="28"/>
          <w:szCs w:val="28"/>
        </w:rPr>
        <w:t>tế</w:t>
      </w:r>
      <w:r w:rsidRPr="00BA4827">
        <w:rPr>
          <w:rFonts w:ascii="Times New Roman" w:eastAsia="Times New Roman" w:hAnsi="Times New Roman" w:cs="Times New Roman"/>
          <w:color w:val="000000"/>
          <w:sz w:val="28"/>
          <w:szCs w:val="28"/>
          <w:lang w:val="vi-VN"/>
        </w:rPr>
        <w:t>, cơ sở cách ly căn cứ vào hồ sơ quy định tại khoản 1, 2 Điều này lập danh sách (theo </w:t>
      </w:r>
      <w:bookmarkStart w:id="62" w:name="bieumau_ms_8a_2"/>
      <w:r w:rsidRPr="00BA4827">
        <w:rPr>
          <w:rFonts w:ascii="Times New Roman" w:eastAsia="Times New Roman" w:hAnsi="Times New Roman" w:cs="Times New Roman"/>
          <w:color w:val="000000"/>
          <w:sz w:val="28"/>
          <w:szCs w:val="28"/>
        </w:rPr>
        <w:t>Mẫu số 08a</w:t>
      </w:r>
      <w:bookmarkEnd w:id="62"/>
      <w:r w:rsidRPr="00BA4827">
        <w:rPr>
          <w:rFonts w:ascii="Times New Roman" w:eastAsia="Times New Roman" w:hAnsi="Times New Roman" w:cs="Times New Roman"/>
          <w:color w:val="000000"/>
          <w:sz w:val="28"/>
          <w:szCs w:val="28"/>
          <w:lang w:val="vi-VN"/>
        </w:rPr>
        <w:t>, </w:t>
      </w:r>
      <w:bookmarkStart w:id="63" w:name="bieumau_ms_8b"/>
      <w:r w:rsidRPr="00BA4827">
        <w:rPr>
          <w:rFonts w:ascii="Times New Roman" w:eastAsia="Times New Roman" w:hAnsi="Times New Roman" w:cs="Times New Roman"/>
          <w:color w:val="000000"/>
          <w:sz w:val="28"/>
          <w:szCs w:val="28"/>
          <w:lang w:val="vi-VN"/>
        </w:rPr>
        <w:t>8b</w:t>
      </w:r>
      <w:bookmarkEnd w:id="63"/>
      <w:r w:rsidRPr="00BA4827">
        <w:rPr>
          <w:rFonts w:ascii="Times New Roman" w:eastAsia="Times New Roman" w:hAnsi="Times New Roman" w:cs="Times New Roman"/>
          <w:color w:val="000000"/>
          <w:sz w:val="28"/>
          <w:szCs w:val="28"/>
          <w:lang w:val="vi-VN"/>
        </w:rPr>
        <w:t> tại Phụ lục kèm theo Quyết định này) đối với các trường hợp F0, F1 đủ điều kiện hưởng chính sách gửi Ủy ban nhân dân cấp tỉnh. Thời hạn tiếp nhận hồ sơ chậm nhất đến hết ngày 31 tháng 3 năm 2022.</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Đối với trường hợp F0, F1 đã kết thúc điều trị, hoàn thành cách ly tại cơ sở hoặc cách ly tại nhà: Cha, mẹ hoặc người giám hộ hợp pháp của trẻ em, các trường hợp F0, F1 gửi hồ sơ quy định tại khoản 3, 4 Điều này tới Ủy ban nhân dân cấp xã nơi cư trú. Thời hạn tiếp nhận hồ sơ chậm nhất đến hết ngày 31 tháng 01 năm 2022.</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Trước ngày 05 và ngày 20 hằng tháng, Ủy ban nhân dân cấp xã tổng hợp, lập danh sách (</w:t>
      </w:r>
      <w:bookmarkStart w:id="64" w:name="bieumau_ms_8a_3"/>
      <w:r w:rsidRPr="00BA4827">
        <w:rPr>
          <w:rFonts w:ascii="Times New Roman" w:eastAsia="Times New Roman" w:hAnsi="Times New Roman" w:cs="Times New Roman"/>
          <w:color w:val="000000"/>
          <w:sz w:val="28"/>
          <w:szCs w:val="28"/>
        </w:rPr>
        <w:t>Mẫu số 8a</w:t>
      </w:r>
      <w:bookmarkEnd w:id="64"/>
      <w:r w:rsidRPr="00BA4827">
        <w:rPr>
          <w:rFonts w:ascii="Times New Roman" w:eastAsia="Times New Roman" w:hAnsi="Times New Roman" w:cs="Times New Roman"/>
          <w:color w:val="000000"/>
          <w:sz w:val="28"/>
          <w:szCs w:val="28"/>
          <w:lang w:val="vi-VN"/>
        </w:rPr>
        <w:t>, </w:t>
      </w:r>
      <w:bookmarkStart w:id="65" w:name="bieumau_ms_8b_2"/>
      <w:r w:rsidRPr="00BA4827">
        <w:rPr>
          <w:rFonts w:ascii="Times New Roman" w:eastAsia="Times New Roman" w:hAnsi="Times New Roman" w:cs="Times New Roman"/>
          <w:color w:val="000000"/>
          <w:sz w:val="28"/>
          <w:szCs w:val="28"/>
          <w:lang w:val="vi-VN"/>
        </w:rPr>
        <w:t>8b</w:t>
      </w:r>
      <w:bookmarkEnd w:id="65"/>
      <w:r w:rsidRPr="00BA4827">
        <w:rPr>
          <w:rFonts w:ascii="Times New Roman" w:eastAsia="Times New Roman" w:hAnsi="Times New Roman" w:cs="Times New Roman"/>
          <w:color w:val="000000"/>
          <w:sz w:val="28"/>
          <w:szCs w:val="28"/>
          <w:lang w:val="vi-VN"/>
        </w:rPr>
        <w:t> tại Phụ lục kèm theo Quyết định này) đối với các trường hợp F0, F1 đủ điều kiện hưởng chính sách, gửi Ủy ban nhân dân cấp huyện.</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Trong 02 ngày làm việc, Ủy ban nhân dân cấp huyện tổng hợp, trình Chủ tịch Ủy ban nhân dân cấp tỉnh.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c) Trong 02 ngày làm việc kể từ ngày nhận được đủ hồ sơ của cơ sở y tế, cơ sở cách ly hoặc Ủy ban nhân dân cấp huyện, Ủy ban nhân dân cấp tỉnh phê duyệt danh sách và chỉ đạo thực hiện chi trả hỗ trợ. Trường hợp không phê duyệt, Ủy ban nhân dân cấp tỉnh trả lời bằng văn bản và nêu rõ lý do.</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6. Cơ sở y tế, cơ sở cách ly, Ủy ban nhân dân cấp xã có trách nhiệm chi trả đầy đủ các chế độ hỗ trợ đối với F0, F</w:t>
      </w:r>
      <w:r w:rsidRPr="00BA4827">
        <w:rPr>
          <w:rFonts w:ascii="Times New Roman" w:eastAsia="Times New Roman" w:hAnsi="Times New Roman" w:cs="Times New Roman"/>
          <w:color w:val="000000"/>
          <w:sz w:val="28"/>
          <w:szCs w:val="28"/>
        </w:rPr>
        <w:t>1</w:t>
      </w:r>
      <w:r w:rsidRPr="00BA4827">
        <w:rPr>
          <w:rFonts w:ascii="Times New Roman" w:eastAsia="Times New Roman" w:hAnsi="Times New Roman" w:cs="Times New Roman"/>
          <w:color w:val="000000"/>
          <w:sz w:val="28"/>
          <w:szCs w:val="28"/>
          <w:lang w:val="vi-VN"/>
        </w:rPr>
        <w:t>, trẻ em đang điều trị, cách ly theo danh sách được Ủy ban nhân dân cấp tỉnh phê duyệt (</w:t>
      </w:r>
      <w:bookmarkStart w:id="66" w:name="bieumau_ms_8c"/>
      <w:r w:rsidRPr="00BA4827">
        <w:rPr>
          <w:rFonts w:ascii="Times New Roman" w:eastAsia="Times New Roman" w:hAnsi="Times New Roman" w:cs="Times New Roman"/>
          <w:color w:val="000000"/>
          <w:sz w:val="28"/>
          <w:szCs w:val="28"/>
        </w:rPr>
        <w:t>Mẫu 8c</w:t>
      </w:r>
      <w:bookmarkEnd w:id="66"/>
      <w:r w:rsidRPr="00BA4827">
        <w:rPr>
          <w:rFonts w:ascii="Times New Roman" w:eastAsia="Times New Roman" w:hAnsi="Times New Roman" w:cs="Times New Roman"/>
          <w:color w:val="000000"/>
          <w:sz w:val="28"/>
          <w:szCs w:val="28"/>
          <w:lang w:val="vi-VN"/>
        </w:rPr>
        <w:t> tại Phụ lục kèm theo Quyết định này).</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67" w:name="chuong_8"/>
      <w:r w:rsidRPr="00BA4827">
        <w:rPr>
          <w:rFonts w:ascii="Times New Roman" w:eastAsia="Times New Roman" w:hAnsi="Times New Roman" w:cs="Times New Roman"/>
          <w:b/>
          <w:bCs/>
          <w:color w:val="000000"/>
          <w:sz w:val="28"/>
          <w:szCs w:val="28"/>
          <w:lang w:val="vi-VN"/>
        </w:rPr>
        <w:t>Chương VIII</w:t>
      </w:r>
      <w:bookmarkEnd w:id="67"/>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68" w:name="chuong_8_name"/>
      <w:r w:rsidRPr="00BA4827">
        <w:rPr>
          <w:rFonts w:ascii="Times New Roman" w:eastAsia="Times New Roman" w:hAnsi="Times New Roman" w:cs="Times New Roman"/>
          <w:b/>
          <w:bCs/>
          <w:color w:val="000000"/>
          <w:sz w:val="28"/>
          <w:szCs w:val="28"/>
          <w:lang w:val="vi-VN"/>
        </w:rPr>
        <w:t>HỖ TRỢ VIÊN CHỨC HOẠT ĐỘNG NGHỆ THUẬT VÀ NGƯỜI LAO ĐỘNG LÀ HƯỚNG DẪN VIÊN DU LỊCH</w:t>
      </w:r>
      <w:bookmarkEnd w:id="68"/>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69" w:name="muc_1"/>
      <w:r w:rsidRPr="00BA4827">
        <w:rPr>
          <w:rFonts w:ascii="Times New Roman" w:eastAsia="Times New Roman" w:hAnsi="Times New Roman" w:cs="Times New Roman"/>
          <w:b/>
          <w:bCs/>
          <w:color w:val="000000"/>
          <w:sz w:val="28"/>
          <w:szCs w:val="28"/>
          <w:lang w:val="vi-VN"/>
        </w:rPr>
        <w:t>Mục 1</w:t>
      </w:r>
      <w:r w:rsidRPr="00BA4827">
        <w:rPr>
          <w:rFonts w:ascii="Times New Roman" w:eastAsia="Times New Roman" w:hAnsi="Times New Roman" w:cs="Times New Roman"/>
          <w:b/>
          <w:bCs/>
          <w:color w:val="000000"/>
          <w:sz w:val="28"/>
          <w:szCs w:val="28"/>
        </w:rPr>
        <w:t>. HỖ TRỢ VIÊN CHỨC HOẠT ĐỘNG NGHỆ THUẬT</w:t>
      </w:r>
      <w:bookmarkEnd w:id="69"/>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70" w:name="dieu_28"/>
      <w:r w:rsidRPr="00BA4827">
        <w:rPr>
          <w:rFonts w:ascii="Times New Roman" w:eastAsia="Times New Roman" w:hAnsi="Times New Roman" w:cs="Times New Roman"/>
          <w:b/>
          <w:bCs/>
          <w:color w:val="000000"/>
          <w:sz w:val="28"/>
          <w:szCs w:val="28"/>
          <w:lang w:val="vi-VN"/>
        </w:rPr>
        <w:t>Điều 28. Đối tượng, điều kiện hỗ trợ</w:t>
      </w:r>
      <w:bookmarkEnd w:id="70"/>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Viên chức hoạt động nghệ thuật được hỗ trợ khi có đủ các điều kiện sau:</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Là đạo diễn nghệ thuật, diễn viên, họa sĩ giữ chức danh nghề nghiệp hạng IV.</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Làm việc trong các đơn vị sự nghiệp công lập có chức năng biểu diễn nghệ thuật (không bao gồm các đơn vị nghệ thuật lực lượng vũ trang) phải tạm dừng hoạt động từ 15 ngày trở lên trong thời gian từ ngày 01 tháng 5 năm 2021 đến hết ngày 31 tháng 12 năm 2021 theo yêu cầu của cơ quan nhà nước có thẩm quyền để phòng, chống dịch COVID-19.</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71" w:name="dieu_29"/>
      <w:r w:rsidRPr="00BA4827">
        <w:rPr>
          <w:rFonts w:ascii="Times New Roman" w:eastAsia="Times New Roman" w:hAnsi="Times New Roman" w:cs="Times New Roman"/>
          <w:b/>
          <w:bCs/>
          <w:color w:val="000000"/>
          <w:sz w:val="28"/>
          <w:szCs w:val="28"/>
          <w:lang w:val="vi-VN"/>
        </w:rPr>
        <w:t>Điều 29. Mức hỗ trợ và phương thức chi trả</w:t>
      </w:r>
      <w:bookmarkStart w:id="72" w:name="_GoBack"/>
      <w:bookmarkEnd w:id="71"/>
      <w:bookmarkEnd w:id="72"/>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1. Mức hỗ trợ: 3.710.000 đồng/người.</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Phương thức chi trả: Trả 01 lần cho người lao động.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73" w:name="dieu_30"/>
      <w:r w:rsidRPr="00BA4827">
        <w:rPr>
          <w:rFonts w:ascii="Times New Roman" w:eastAsia="Times New Roman" w:hAnsi="Times New Roman" w:cs="Times New Roman"/>
          <w:b/>
          <w:bCs/>
          <w:color w:val="000000"/>
          <w:sz w:val="28"/>
          <w:szCs w:val="28"/>
          <w:lang w:val="vi-VN"/>
        </w:rPr>
        <w:t>Điều 30. Hồ sơ, trình tự, thủ tục thực hiện</w:t>
      </w:r>
      <w:bookmarkEnd w:id="73"/>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Đơn vị sự nghiệp công lập có chức năng biểu diễn nghệ thuật (bao gồm cả đơn vị trực thuộc cơ quan trung ương) lập Danh sách viên chức hoạt động nghệ thuật bảo đảm điều kiện theo quy định tại Điều 28 Quyết định này (</w:t>
      </w:r>
      <w:bookmarkStart w:id="74" w:name="bieumau_ms_9"/>
      <w:r w:rsidRPr="00BA4827">
        <w:rPr>
          <w:rFonts w:ascii="Times New Roman" w:eastAsia="Times New Roman" w:hAnsi="Times New Roman" w:cs="Times New Roman"/>
          <w:color w:val="000000"/>
          <w:sz w:val="28"/>
          <w:szCs w:val="28"/>
        </w:rPr>
        <w:t>Mẫu số 09</w:t>
      </w:r>
      <w:bookmarkEnd w:id="74"/>
      <w:r w:rsidRPr="00BA4827">
        <w:rPr>
          <w:rFonts w:ascii="Times New Roman" w:eastAsia="Times New Roman" w:hAnsi="Times New Roman" w:cs="Times New Roman"/>
          <w:color w:val="000000"/>
          <w:sz w:val="28"/>
          <w:szCs w:val="28"/>
          <w:lang w:val="vi-VN"/>
        </w:rPr>
        <w:t> tại Phụ lục ban hành kèm theo Quyết định này) gửi Sở Văn hóa, Thể thao và Du lịch/S</w:t>
      </w:r>
      <w:r w:rsidRPr="00BA4827">
        <w:rPr>
          <w:rFonts w:ascii="Times New Roman" w:eastAsia="Times New Roman" w:hAnsi="Times New Roman" w:cs="Times New Roman"/>
          <w:color w:val="000000"/>
          <w:sz w:val="28"/>
          <w:szCs w:val="28"/>
        </w:rPr>
        <w:t>ở </w:t>
      </w:r>
      <w:r w:rsidRPr="00BA4827">
        <w:rPr>
          <w:rFonts w:ascii="Times New Roman" w:eastAsia="Times New Roman" w:hAnsi="Times New Roman" w:cs="Times New Roman"/>
          <w:color w:val="000000"/>
          <w:sz w:val="28"/>
          <w:szCs w:val="28"/>
          <w:lang w:val="vi-VN"/>
        </w:rPr>
        <w:t>Văn hóa và Thể thao/S</w:t>
      </w:r>
      <w:r w:rsidRPr="00BA4827">
        <w:rPr>
          <w:rFonts w:ascii="Times New Roman" w:eastAsia="Times New Roman" w:hAnsi="Times New Roman" w:cs="Times New Roman"/>
          <w:color w:val="000000"/>
          <w:sz w:val="28"/>
          <w:szCs w:val="28"/>
        </w:rPr>
        <w:t>ở </w:t>
      </w:r>
      <w:r w:rsidRPr="00BA4827">
        <w:rPr>
          <w:rFonts w:ascii="Times New Roman" w:eastAsia="Times New Roman" w:hAnsi="Times New Roman" w:cs="Times New Roman"/>
          <w:color w:val="000000"/>
          <w:sz w:val="28"/>
          <w:szCs w:val="28"/>
          <w:lang w:val="vi-VN"/>
        </w:rPr>
        <w:t>Văn hóa, Thông tin, Thể thao và Du lịch nơi đặt trụ sở chính (sau đây gọi chung là cơ quan chuyên môn về văn hóa cấp tỉnh). Thời hạn tiếp nhận hồ sơ chậm nhất đến hết ngày 31 tháng 01 năm 2022.</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Trong 03 ngày làm việc, kể từ ngày nhận được Danh sách theo đề nghị của đơn vị sự nghiệp công lập có chức năng </w:t>
      </w:r>
      <w:r w:rsidRPr="00BA4827">
        <w:rPr>
          <w:rFonts w:ascii="Times New Roman" w:eastAsia="Times New Roman" w:hAnsi="Times New Roman" w:cs="Times New Roman"/>
          <w:color w:val="000000"/>
          <w:sz w:val="28"/>
          <w:szCs w:val="28"/>
        </w:rPr>
        <w:t>biểu </w:t>
      </w:r>
      <w:r w:rsidRPr="00BA4827">
        <w:rPr>
          <w:rFonts w:ascii="Times New Roman" w:eastAsia="Times New Roman" w:hAnsi="Times New Roman" w:cs="Times New Roman"/>
          <w:color w:val="000000"/>
          <w:sz w:val="28"/>
          <w:szCs w:val="28"/>
          <w:lang w:val="vi-VN"/>
        </w:rPr>
        <w:t>diễn nghệ thuật, cơ quan chuyên môn về văn hóa cấp tỉnh tổng hợp, thẩm định, trình Ủy ban nhân dân cấp tỉnh.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Trong 02 ngày làm việc, kể từ ngày nhận được Danh sách của cơ quan chuyên môn về văn hóa cấp tỉnh, Ủy ban nhân dân cấp tỉnh ban hành quyết định phê duyệt danh sách và kinh phí hỗ trợ; đồng thời chỉ đạo thực hiện hỗ trợ. Trường hợp không phê duyệt, Ủy ban nhân dân cấp tỉnh thông báo bằng văn bản và nêu rõ lý do.</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75" w:name="muc_2"/>
      <w:r w:rsidRPr="00BA4827">
        <w:rPr>
          <w:rFonts w:ascii="Times New Roman" w:eastAsia="Times New Roman" w:hAnsi="Times New Roman" w:cs="Times New Roman"/>
          <w:b/>
          <w:bCs/>
          <w:color w:val="000000"/>
          <w:sz w:val="28"/>
          <w:szCs w:val="28"/>
          <w:lang w:val="vi-VN"/>
        </w:rPr>
        <w:t>Mục 2. HỖ TRỢ HƯỚNG DẪN VIÊN DU LỊCH</w:t>
      </w:r>
      <w:bookmarkEnd w:id="75"/>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76" w:name="dieu_31"/>
      <w:r w:rsidRPr="00BA4827">
        <w:rPr>
          <w:rFonts w:ascii="Times New Roman" w:eastAsia="Times New Roman" w:hAnsi="Times New Roman" w:cs="Times New Roman"/>
          <w:b/>
          <w:bCs/>
          <w:color w:val="000000"/>
          <w:sz w:val="28"/>
          <w:szCs w:val="28"/>
          <w:lang w:val="vi-VN"/>
        </w:rPr>
        <w:t>Điều 31. Đối tượng, điều kiện hỗ trợ</w:t>
      </w:r>
      <w:bookmarkEnd w:id="76"/>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Hướng dẫn viên du lịch được hỗ trợ khi có đủ các điều kiện sau:</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Có thẻ hướng dẫn viên du lịch theo quy định của Luật Du lịch.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Có hợp đồng lao động với doanh nghiệp kinh doanh dịch vụ lữ hành hoặc doanh nghiệp cung cấp dịch vụ hướng dẫn du lịch hoặc là hội viên của tổ chức xã hội - nghề nghiệp về hướng dẫn du lịch đối với hướng dẫn viên du lịch quốc tế và hướng dẫn viên du lịch nội địa; có phân công của tổ chức, cá nhân quản lý khu du lịch, điểm du lịch đối với hướng dẫn viên du lịch tại điểm.</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77" w:name="dieu_32"/>
      <w:r w:rsidRPr="00BA4827">
        <w:rPr>
          <w:rFonts w:ascii="Times New Roman" w:eastAsia="Times New Roman" w:hAnsi="Times New Roman" w:cs="Times New Roman"/>
          <w:b/>
          <w:bCs/>
          <w:color w:val="000000"/>
          <w:sz w:val="28"/>
          <w:szCs w:val="28"/>
          <w:lang w:val="vi-VN"/>
        </w:rPr>
        <w:t>Điều 32. Mức hỗ trợ và phương thức chi trả</w:t>
      </w:r>
      <w:bookmarkEnd w:id="77"/>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Mức hỗ trợ: 3.710.000 đồng/người.</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Phương thức chi trả: Trả 01 lần cho người lao động.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78" w:name="dieu_33"/>
      <w:r w:rsidRPr="00BA4827">
        <w:rPr>
          <w:rFonts w:ascii="Times New Roman" w:eastAsia="Times New Roman" w:hAnsi="Times New Roman" w:cs="Times New Roman"/>
          <w:b/>
          <w:bCs/>
          <w:color w:val="000000"/>
          <w:sz w:val="28"/>
          <w:szCs w:val="28"/>
          <w:lang w:val="vi-VN"/>
        </w:rPr>
        <w:t>Điều 33. Hồ sơ đề nghị</w:t>
      </w:r>
      <w:bookmarkEnd w:id="78"/>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Đề nghị hỗ trợ theo </w:t>
      </w:r>
      <w:bookmarkStart w:id="79" w:name="bieumau_ms_10"/>
      <w:r w:rsidRPr="00BA4827">
        <w:rPr>
          <w:rFonts w:ascii="Times New Roman" w:eastAsia="Times New Roman" w:hAnsi="Times New Roman" w:cs="Times New Roman"/>
          <w:color w:val="000000"/>
          <w:sz w:val="28"/>
          <w:szCs w:val="28"/>
        </w:rPr>
        <w:t>Mẫu số 10</w:t>
      </w:r>
      <w:bookmarkEnd w:id="79"/>
      <w:r w:rsidRPr="00BA4827">
        <w:rPr>
          <w:rFonts w:ascii="Times New Roman" w:eastAsia="Times New Roman" w:hAnsi="Times New Roman" w:cs="Times New Roman"/>
          <w:color w:val="000000"/>
          <w:sz w:val="28"/>
          <w:szCs w:val="28"/>
          <w:lang w:val="vi-VN"/>
        </w:rPr>
        <w:t> tại Phụ lục ban hành kèm theo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Bản sao có chứng thực hoặc bản sao kèm theo bản chính để đối chiếu của một trong các giấy tờ sau đây: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a) Bản sao hợp đồng lao động với doanh nghiệp kinh doanh dịch vụ lữ hành hoặc doanh nghiệp cung cấp dịch vụ hướng dẫn du lịch có hiệu lực trong khoảng thời gian từ ngày 01 tháng 01 năm 2020 đến thời điểm nộp hồ sơ.</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Thẻ hội viên của tổ chức xã hội - nghề nghiệp về hướng dẫn du lịch.</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80" w:name="dieu_34"/>
      <w:r w:rsidRPr="00BA4827">
        <w:rPr>
          <w:rFonts w:ascii="Times New Roman" w:eastAsia="Times New Roman" w:hAnsi="Times New Roman" w:cs="Times New Roman"/>
          <w:b/>
          <w:bCs/>
          <w:color w:val="000000"/>
          <w:sz w:val="28"/>
          <w:szCs w:val="28"/>
          <w:lang w:val="vi-VN"/>
        </w:rPr>
        <w:t>Điều 34. Trình tự, thủ tục thực hiện</w:t>
      </w:r>
      <w:bookmarkEnd w:id="80"/>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Hướng dẫn viên du lịch có nhu cầu hỗ trợ gửi hồ sơ đề nghị đến Sở Du lịch/</w:t>
      </w:r>
      <w:r w:rsidRPr="00BA4827">
        <w:rPr>
          <w:rFonts w:ascii="Times New Roman" w:eastAsia="Times New Roman" w:hAnsi="Times New Roman" w:cs="Times New Roman"/>
          <w:color w:val="000000"/>
          <w:sz w:val="28"/>
          <w:szCs w:val="28"/>
        </w:rPr>
        <w:t>Sở </w:t>
      </w:r>
      <w:r w:rsidRPr="00BA4827">
        <w:rPr>
          <w:rFonts w:ascii="Times New Roman" w:eastAsia="Times New Roman" w:hAnsi="Times New Roman" w:cs="Times New Roman"/>
          <w:color w:val="000000"/>
          <w:sz w:val="28"/>
          <w:szCs w:val="28"/>
          <w:lang w:val="vi-VN"/>
        </w:rPr>
        <w:t>Văn hóa, Thể thao và Du lịch/</w:t>
      </w:r>
      <w:r w:rsidRPr="00BA4827">
        <w:rPr>
          <w:rFonts w:ascii="Times New Roman" w:eastAsia="Times New Roman" w:hAnsi="Times New Roman" w:cs="Times New Roman"/>
          <w:color w:val="000000"/>
          <w:sz w:val="28"/>
          <w:szCs w:val="28"/>
        </w:rPr>
        <w:t>Sở </w:t>
      </w:r>
      <w:r w:rsidRPr="00BA4827">
        <w:rPr>
          <w:rFonts w:ascii="Times New Roman" w:eastAsia="Times New Roman" w:hAnsi="Times New Roman" w:cs="Times New Roman"/>
          <w:color w:val="000000"/>
          <w:sz w:val="28"/>
          <w:szCs w:val="28"/>
          <w:lang w:val="vi-VN"/>
        </w:rPr>
        <w:t>Văn hóa, Thông tin, Thể thao và Du lịch (sau đây gọi chung là cơ quan chuyên môn về du lịch cấp tỉnh) nơi cấp thẻ cho hướng dẫn viên du lịch. Thời hạn tiếp nhận hồ sơ chậm nhất đến hết ngày 31 tháng 01 năm 2022.</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Trong 02 ngày làm việc kể từ ngày nhận đủ hồ sơ đề nghị hỗ trợ, cơ quan chuyên môn về du lịch cấp tỉnh thẩm định, lập danh sách đề nghị hỗ trợ trình Ủy ban nhân dân tỉnh quyết định.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Trong 02 ngày làm việc, kể từ ngày nhận được đủ hồ sơ của cơ quan chuyên môn về du lịch cấp tỉnh, Ủy ban nhân dân cấp tỉnh ban hành quyết định phê duyệt danh sách và kinh phí hỗ trợ, đồng thời chỉ đạo thực hiện hỗ trợ. Trường hợp không phê duyệt, Ủy ban nhân dân cấp tỉnh thông báo bằng văn bản và nêu rõ lý do.</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81" w:name="chuong_9"/>
      <w:r w:rsidRPr="00BA4827">
        <w:rPr>
          <w:rFonts w:ascii="Times New Roman" w:eastAsia="Times New Roman" w:hAnsi="Times New Roman" w:cs="Times New Roman"/>
          <w:b/>
          <w:bCs/>
          <w:color w:val="000000"/>
          <w:sz w:val="28"/>
          <w:szCs w:val="28"/>
          <w:lang w:val="vi-VN"/>
        </w:rPr>
        <w:t>Chương IX</w:t>
      </w:r>
      <w:bookmarkEnd w:id="81"/>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82" w:name="chuong_9_name"/>
      <w:r w:rsidRPr="00BA4827">
        <w:rPr>
          <w:rFonts w:ascii="Times New Roman" w:eastAsia="Times New Roman" w:hAnsi="Times New Roman" w:cs="Times New Roman"/>
          <w:b/>
          <w:bCs/>
          <w:color w:val="000000"/>
          <w:sz w:val="28"/>
          <w:szCs w:val="28"/>
        </w:rPr>
        <w:t>HỖ TRỢ HỘ KINH DOANH</w:t>
      </w:r>
      <w:bookmarkEnd w:id="82"/>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83" w:name="dieu_35"/>
      <w:r w:rsidRPr="00BA4827">
        <w:rPr>
          <w:rFonts w:ascii="Times New Roman" w:eastAsia="Times New Roman" w:hAnsi="Times New Roman" w:cs="Times New Roman"/>
          <w:b/>
          <w:bCs/>
          <w:color w:val="000000"/>
          <w:sz w:val="28"/>
          <w:szCs w:val="28"/>
          <w:lang w:val="vi-VN"/>
        </w:rPr>
        <w:t>Điều 35. Đối tượng, điều kiện hỗ trợ</w:t>
      </w:r>
      <w:bookmarkEnd w:id="83"/>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Hộ kinh doanh được hỗ trợ khi có đủ các điều kiện sau:</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Có đăng ký kinh doanh, đăng ký thuế.</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Phải dừng hoạt động từ 15 ngày liên tục trở lên trong thời gian từ ngày 01 tháng 5 năm 2021 đến ngày 31 tháng 12 năm 2021 theo yêu cầu của cơ quan nhà nước có thẩm quyền để phòng, chống dịch COVID-19.</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84" w:name="dieu_36"/>
      <w:r w:rsidRPr="00BA4827">
        <w:rPr>
          <w:rFonts w:ascii="Times New Roman" w:eastAsia="Times New Roman" w:hAnsi="Times New Roman" w:cs="Times New Roman"/>
          <w:b/>
          <w:bCs/>
          <w:color w:val="000000"/>
          <w:sz w:val="28"/>
          <w:szCs w:val="28"/>
          <w:lang w:val="vi-VN"/>
        </w:rPr>
        <w:t>Điều 36. Mức hỗ trợ và phương thức chi trả</w:t>
      </w:r>
      <w:bookmarkEnd w:id="84"/>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Mức hỗ trợ: 3.000.000 đồng/hộ kinh doanh.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Phương thức chi trả: Trả 01 lần cho hộ kinh doanh.</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85" w:name="dieu_37"/>
      <w:r w:rsidRPr="00BA4827">
        <w:rPr>
          <w:rFonts w:ascii="Times New Roman" w:eastAsia="Times New Roman" w:hAnsi="Times New Roman" w:cs="Times New Roman"/>
          <w:b/>
          <w:bCs/>
          <w:color w:val="000000"/>
          <w:sz w:val="28"/>
          <w:szCs w:val="28"/>
          <w:lang w:val="vi-VN"/>
        </w:rPr>
        <w:t>Điều 37. Hồ sơ, trình tự, thủ tục thực hiện</w:t>
      </w:r>
      <w:bookmarkEnd w:id="85"/>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Hộ kinh doanh gửi đề nghị hỗ trợ theo </w:t>
      </w:r>
      <w:bookmarkStart w:id="86" w:name="bieumau_ms_11"/>
      <w:r w:rsidRPr="00BA4827">
        <w:rPr>
          <w:rFonts w:ascii="Times New Roman" w:eastAsia="Times New Roman" w:hAnsi="Times New Roman" w:cs="Times New Roman"/>
          <w:color w:val="000000"/>
          <w:sz w:val="28"/>
          <w:szCs w:val="28"/>
        </w:rPr>
        <w:t>Mẫu số 11</w:t>
      </w:r>
      <w:bookmarkEnd w:id="86"/>
      <w:r w:rsidRPr="00BA4827">
        <w:rPr>
          <w:rFonts w:ascii="Times New Roman" w:eastAsia="Times New Roman" w:hAnsi="Times New Roman" w:cs="Times New Roman"/>
          <w:color w:val="000000"/>
          <w:sz w:val="28"/>
          <w:szCs w:val="28"/>
          <w:lang w:val="vi-VN"/>
        </w:rPr>
        <w:t> tại Phụ lục ban hành kèm theo Quyết định này đến Ủy ban nhân dân cấp xã nơi có địa điểm kinh doanh. Thời hạn tiếp nhận hồ sơ chậm nhất đến hết ngày 31 tháng 01 năm 2022.</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2. Trong 03 ngày làm việc, Ủy ban nhân dân cấp xã xác nhận về việc tạm ngừng kinh doanh của hộ kinh doanh; niêm </w:t>
      </w:r>
      <w:r w:rsidRPr="00BA4827">
        <w:rPr>
          <w:rFonts w:ascii="Times New Roman" w:eastAsia="Times New Roman" w:hAnsi="Times New Roman" w:cs="Times New Roman"/>
          <w:color w:val="000000"/>
          <w:sz w:val="28"/>
          <w:szCs w:val="28"/>
        </w:rPr>
        <w:t>yết</w:t>
      </w:r>
      <w:r w:rsidRPr="00BA4827">
        <w:rPr>
          <w:rFonts w:ascii="Times New Roman" w:eastAsia="Times New Roman" w:hAnsi="Times New Roman" w:cs="Times New Roman"/>
          <w:color w:val="000000"/>
          <w:sz w:val="28"/>
          <w:szCs w:val="28"/>
          <w:lang w:val="vi-VN"/>
        </w:rPr>
        <w:t> công khai; </w:t>
      </w:r>
      <w:r w:rsidRPr="00BA4827">
        <w:rPr>
          <w:rFonts w:ascii="Times New Roman" w:eastAsia="Times New Roman" w:hAnsi="Times New Roman" w:cs="Times New Roman"/>
          <w:color w:val="000000"/>
          <w:sz w:val="28"/>
          <w:szCs w:val="28"/>
        </w:rPr>
        <w:t>tổng </w:t>
      </w:r>
      <w:r w:rsidRPr="00BA4827">
        <w:rPr>
          <w:rFonts w:ascii="Times New Roman" w:eastAsia="Times New Roman" w:hAnsi="Times New Roman" w:cs="Times New Roman"/>
          <w:color w:val="000000"/>
          <w:sz w:val="28"/>
          <w:szCs w:val="28"/>
          <w:lang w:val="vi-VN"/>
        </w:rPr>
        <w:t>hợp, báo cáo gửi Chi cục Thuế.</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Trong 02 ngày làm việc, Chi cục Thuế chủ trì, phối hợp với các cơ quan liên quan thẩm định, gửi Ủy ban nhân dân cấp huyện tổng hợp.</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4. Trong 02 ngày làm việc, Ủy ban nhân dân cấp huyện rà soát, </w:t>
      </w:r>
      <w:r w:rsidRPr="00BA4827">
        <w:rPr>
          <w:rFonts w:ascii="Times New Roman" w:eastAsia="Times New Roman" w:hAnsi="Times New Roman" w:cs="Times New Roman"/>
          <w:color w:val="000000"/>
          <w:sz w:val="28"/>
          <w:szCs w:val="28"/>
        </w:rPr>
        <w:t>tổng hợp</w:t>
      </w:r>
      <w:r w:rsidRPr="00BA4827">
        <w:rPr>
          <w:rFonts w:ascii="Times New Roman" w:eastAsia="Times New Roman" w:hAnsi="Times New Roman" w:cs="Times New Roman"/>
          <w:color w:val="000000"/>
          <w:sz w:val="28"/>
          <w:szCs w:val="28"/>
          <w:lang w:val="vi-VN"/>
        </w:rPr>
        <w:t>, trình Ủy ban nhân dân cấp tỉnh.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5. Trong 02 ngày làm việc, Ủy ban nhân dân cấp tỉnh ban hành quyết định phê duyệt danh sách và kinh phí hỗ trợ; đồng thời chỉ đạo thực hiện hỗ trợ. Trường hợp không hỗ trợ, Ủy ban nhân dân cấp tỉnh thông báo bằng văn bản và nêu rõ lý do.</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87" w:name="chuong_10"/>
      <w:r w:rsidRPr="00BA4827">
        <w:rPr>
          <w:rFonts w:ascii="Times New Roman" w:eastAsia="Times New Roman" w:hAnsi="Times New Roman" w:cs="Times New Roman"/>
          <w:b/>
          <w:bCs/>
          <w:color w:val="000000"/>
          <w:sz w:val="28"/>
          <w:szCs w:val="28"/>
          <w:lang w:val="vi-VN"/>
        </w:rPr>
        <w:t>Chương X</w:t>
      </w:r>
      <w:bookmarkEnd w:id="87"/>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88" w:name="chuong_10_name"/>
      <w:r w:rsidRPr="00BA4827">
        <w:rPr>
          <w:rFonts w:ascii="Times New Roman" w:eastAsia="Times New Roman" w:hAnsi="Times New Roman" w:cs="Times New Roman"/>
          <w:b/>
          <w:bCs/>
          <w:color w:val="000000"/>
          <w:sz w:val="28"/>
          <w:szCs w:val="28"/>
        </w:rPr>
        <w:t>HỖ TRỢ NGƯỜI SỬ DỤNG LAO ĐỘNG VAY VỐN ĐỂ TRẢ LƯƠNG NGỪNG VIỆC, TRẢ LƯƠNG PHỤC HỒI SẢN XUẤT</w:t>
      </w:r>
      <w:bookmarkEnd w:id="88"/>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89" w:name="dieu_38"/>
      <w:r w:rsidRPr="00BA4827">
        <w:rPr>
          <w:rFonts w:ascii="Times New Roman" w:eastAsia="Times New Roman" w:hAnsi="Times New Roman" w:cs="Times New Roman"/>
          <w:b/>
          <w:bCs/>
          <w:color w:val="000000"/>
          <w:sz w:val="28"/>
          <w:szCs w:val="28"/>
          <w:lang w:val="vi-VN"/>
        </w:rPr>
        <w:t>Điều 38. Điều kiện vay vốn</w:t>
      </w:r>
      <w:bookmarkEnd w:id="89"/>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Người sử dụng lao động được vay vốn trả lương ngừng việc khi có đủ các điều kiện sau:</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Có người lao động làm việc theo hợp đồng đang tham gia bảo hiểm xã hội bắt buộc đến tháng liền kề trước thời điểm người lao động ngừng việc, phải ngừng việc từ 15 ngày liên tục trở lên theo quy định </w:t>
      </w:r>
      <w:bookmarkStart w:id="90" w:name="dc_9"/>
      <w:r w:rsidRPr="00BA4827">
        <w:rPr>
          <w:rFonts w:ascii="Times New Roman" w:eastAsia="Times New Roman" w:hAnsi="Times New Roman" w:cs="Times New Roman"/>
          <w:color w:val="000000"/>
          <w:sz w:val="28"/>
          <w:szCs w:val="28"/>
          <w:lang w:val="vi-VN"/>
        </w:rPr>
        <w:t>khoản 3 Điều 99 Bộ luật Lao động</w:t>
      </w:r>
      <w:bookmarkEnd w:id="90"/>
      <w:r w:rsidRPr="00BA4827">
        <w:rPr>
          <w:rFonts w:ascii="Times New Roman" w:eastAsia="Times New Roman" w:hAnsi="Times New Roman" w:cs="Times New Roman"/>
          <w:color w:val="000000"/>
          <w:sz w:val="28"/>
          <w:szCs w:val="28"/>
          <w:lang w:val="vi-VN"/>
        </w:rPr>
        <w:t> trong thời gian từ ngày 01 tháng 5 năm 2021 đến hết ngày 31 tháng 3 năm 2022.</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Không có nợ xấu tại tổ chức tín dụng và chi nhánh ngân hàng nước ngoài tại thời điểm đề nghị vay vốn.</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Người sử dụng lao động được vay vốn trả lương cho người lao động khi phục hồi sản xuất, kinh doanh khi có đủ các điều kiện sau:</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Đối với người sử dụng lao động phải tạm dừng hoạt động do yêu cầu của cơ quan nhà nước có thẩm quyền để phòng, chống dịch COVID-19 trong thời gian từ ngày 01 tháng 5 năm 2021 đến hết ngày 31 tháng 3 năm 2022</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 Người sử dụng lao động phải tạm dừng hoạt động do yêu cầu của cơ quan nhà nước có thẩm quyền để phòng, chống dịch COVID-19 trong thời gian từ ngày 01 tháng 5 năm 2021 đến hết ngày 31 tháng 3 năm 2022.</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 Có người lao động làm việc theo hợp đồng đang tham gia bảo hiểm xã hội bắt buộc đến thời điểm đề nghị vay vốn.</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 Có phương án hoặc kế hoạch phục hồi sản xuất, kinh doanh.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 Không có nợ xấu tại các tổ chức tín dụng, chi nhánh ngân hàng nước ngoài tại thời điểm đề nghị vay vốn.</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Đối với người sử dụng lao động hoạt động trong lĩnh vực vận tải, hàng không, du lịch, dịch vụ lưu trú và đưa người lao động Việt Nam đi làm việc ở nước ngoài theo hợp đồng để phục hồi sản xuất, kinh doanh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 Có người lao động làm việc theo hợp đồng đang tham gia bảo hiểm xã hội bắt buộc đến thời điểm đề nghị vay vốn.</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 Có phương án hoặc kế hoạch phục hồi sản xuất, kinh doanh.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 Không có nợ xấu tại tổ chức tín dụng và chi nhánh ngân hàng nước ngoài, đã hoàn thành quyết toán thuế năm 2020 tại thời điểm đề nghị vay vốn.</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91" w:name="dieu_39"/>
      <w:r w:rsidRPr="00BA4827">
        <w:rPr>
          <w:rFonts w:ascii="Times New Roman" w:eastAsia="Times New Roman" w:hAnsi="Times New Roman" w:cs="Times New Roman"/>
          <w:b/>
          <w:bCs/>
          <w:color w:val="000000"/>
          <w:sz w:val="28"/>
          <w:szCs w:val="28"/>
          <w:lang w:val="vi-VN"/>
        </w:rPr>
        <w:t>Điều 39. Mức cho vay, thời hạn cho vay, thời hạn giải ngân</w:t>
      </w:r>
      <w:bookmarkEnd w:id="91"/>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Vay vốn trả lương ngừng việc: Mức cho vay tối đa bằng mức lương tối thiểu vùng đối với số người lao động theo thời gian trả lương ngừng việc thực tế tối đa 03 tháng; thời hạn vay vốn dưới 12 tháng.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Vay vốn trả lương cho người lao động khi phục hồi sản xuất: Mức cho vay tối đa bằng mức lương tối thiểu vùng đối với người lao động đang làm việc theo hợp đồng lao động. Thời gian hưởng chính sách hỗ trợ tối đa 03 tháng; thời hạn vay vốn dưới 12 tháng.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Việc giải ngân của Ngân hàng Chính sách xã hội cho người sử dụng lao động đối với các tháng 5, 6, 7 năm 2021 được thực hiện 01 lần; thời hạn giải ngân đến hết ngày 05 tháng 4 năm 2022 hoặc khi giải ngân hết 7.500 tỷ đồng được Ngân hàng Nhà nước Việt Nam cho vay tái cấp vốn tùy theo điều kiện nào đến trước.</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92" w:name="dieu_40"/>
      <w:r w:rsidRPr="00BA4827">
        <w:rPr>
          <w:rFonts w:ascii="Times New Roman" w:eastAsia="Times New Roman" w:hAnsi="Times New Roman" w:cs="Times New Roman"/>
          <w:b/>
          <w:bCs/>
          <w:color w:val="000000"/>
          <w:sz w:val="28"/>
          <w:szCs w:val="28"/>
          <w:lang w:val="vi-VN"/>
        </w:rPr>
        <w:t>Điều 40. Hồ sơ, trình tự, thủ tục thực hiện</w:t>
      </w:r>
      <w:bookmarkEnd w:id="92"/>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w:t>
      </w:r>
      <w:r w:rsidRPr="00BA4827">
        <w:rPr>
          <w:rFonts w:ascii="Times New Roman" w:eastAsia="Times New Roman" w:hAnsi="Times New Roman" w:cs="Times New Roman"/>
          <w:color w:val="000000"/>
          <w:sz w:val="28"/>
          <w:szCs w:val="28"/>
        </w:rPr>
        <w:t>Hồ s</w:t>
      </w:r>
      <w:r w:rsidRPr="00BA4827">
        <w:rPr>
          <w:rFonts w:ascii="Times New Roman" w:eastAsia="Times New Roman" w:hAnsi="Times New Roman" w:cs="Times New Roman"/>
          <w:color w:val="000000"/>
          <w:sz w:val="28"/>
          <w:szCs w:val="28"/>
          <w:lang w:val="vi-VN"/>
        </w:rPr>
        <w:t>ơ đề nghị vay vốn gồm:</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a) Giấy đề nghị vay vốn theo </w:t>
      </w:r>
      <w:bookmarkStart w:id="93" w:name="bieumau_ms_12a"/>
      <w:r w:rsidRPr="00BA4827">
        <w:rPr>
          <w:rFonts w:ascii="Times New Roman" w:eastAsia="Times New Roman" w:hAnsi="Times New Roman" w:cs="Times New Roman"/>
          <w:color w:val="000000"/>
          <w:sz w:val="28"/>
          <w:szCs w:val="28"/>
        </w:rPr>
        <w:t>Mẫu 12a</w:t>
      </w:r>
      <w:bookmarkEnd w:id="93"/>
      <w:r w:rsidRPr="00BA4827">
        <w:rPr>
          <w:rFonts w:ascii="Times New Roman" w:eastAsia="Times New Roman" w:hAnsi="Times New Roman" w:cs="Times New Roman"/>
          <w:color w:val="000000"/>
          <w:sz w:val="28"/>
          <w:szCs w:val="28"/>
          <w:lang w:val="vi-VN"/>
        </w:rPr>
        <w:t>, </w:t>
      </w:r>
      <w:bookmarkStart w:id="94" w:name="bieumau_ms_12b"/>
      <w:r w:rsidRPr="00BA4827">
        <w:rPr>
          <w:rFonts w:ascii="Times New Roman" w:eastAsia="Times New Roman" w:hAnsi="Times New Roman" w:cs="Times New Roman"/>
          <w:color w:val="000000"/>
          <w:sz w:val="28"/>
          <w:szCs w:val="28"/>
          <w:lang w:val="vi-VN"/>
        </w:rPr>
        <w:t>12b</w:t>
      </w:r>
      <w:bookmarkEnd w:id="94"/>
      <w:r w:rsidRPr="00BA4827">
        <w:rPr>
          <w:rFonts w:ascii="Times New Roman" w:eastAsia="Times New Roman" w:hAnsi="Times New Roman" w:cs="Times New Roman"/>
          <w:color w:val="000000"/>
          <w:sz w:val="28"/>
          <w:szCs w:val="28"/>
          <w:lang w:val="vi-VN"/>
        </w:rPr>
        <w:t>, </w:t>
      </w:r>
      <w:bookmarkStart w:id="95" w:name="bieumau_ms_12c"/>
      <w:r w:rsidRPr="00BA4827">
        <w:rPr>
          <w:rFonts w:ascii="Times New Roman" w:eastAsia="Times New Roman" w:hAnsi="Times New Roman" w:cs="Times New Roman"/>
          <w:color w:val="000000"/>
          <w:sz w:val="28"/>
          <w:szCs w:val="28"/>
          <w:lang w:val="vi-VN"/>
        </w:rPr>
        <w:t>12c</w:t>
      </w:r>
      <w:bookmarkEnd w:id="95"/>
      <w:r w:rsidRPr="00BA4827">
        <w:rPr>
          <w:rFonts w:ascii="Times New Roman" w:eastAsia="Times New Roman" w:hAnsi="Times New Roman" w:cs="Times New Roman"/>
          <w:color w:val="000000"/>
          <w:sz w:val="28"/>
          <w:szCs w:val="28"/>
          <w:lang w:val="vi-VN"/>
        </w:rPr>
        <w:t> tại Phụ lục ban hành kèm theo Quyết định này.</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b) Danh sách người lao động đang tham gia bảo hiểm xã hội theo </w:t>
      </w:r>
      <w:bookmarkStart w:id="96" w:name="bieumau_ms_13a"/>
      <w:r w:rsidRPr="00BA4827">
        <w:rPr>
          <w:rFonts w:ascii="Times New Roman" w:eastAsia="Times New Roman" w:hAnsi="Times New Roman" w:cs="Times New Roman"/>
          <w:color w:val="000000"/>
          <w:sz w:val="28"/>
          <w:szCs w:val="28"/>
        </w:rPr>
        <w:t>Mẫu 13 a</w:t>
      </w:r>
      <w:bookmarkEnd w:id="96"/>
      <w:r w:rsidRPr="00BA4827">
        <w:rPr>
          <w:rFonts w:ascii="Times New Roman" w:eastAsia="Times New Roman" w:hAnsi="Times New Roman" w:cs="Times New Roman"/>
          <w:color w:val="000000"/>
          <w:sz w:val="28"/>
          <w:szCs w:val="28"/>
          <w:lang w:val="vi-VN"/>
        </w:rPr>
        <w:t>, </w:t>
      </w:r>
      <w:bookmarkStart w:id="97" w:name="bieumau_ms_13b"/>
      <w:r w:rsidRPr="00BA4827">
        <w:rPr>
          <w:rFonts w:ascii="Times New Roman" w:eastAsia="Times New Roman" w:hAnsi="Times New Roman" w:cs="Times New Roman"/>
          <w:color w:val="000000"/>
          <w:sz w:val="28"/>
          <w:szCs w:val="28"/>
          <w:lang w:val="vi-VN"/>
        </w:rPr>
        <w:t>13b</w:t>
      </w:r>
      <w:bookmarkEnd w:id="97"/>
      <w:r w:rsidRPr="00BA4827">
        <w:rPr>
          <w:rFonts w:ascii="Times New Roman" w:eastAsia="Times New Roman" w:hAnsi="Times New Roman" w:cs="Times New Roman"/>
          <w:color w:val="000000"/>
          <w:sz w:val="28"/>
          <w:szCs w:val="28"/>
          <w:lang w:val="vi-VN"/>
        </w:rPr>
        <w:t>, </w:t>
      </w:r>
      <w:bookmarkStart w:id="98" w:name="bieumau_ms_13c"/>
      <w:r w:rsidRPr="00BA4827">
        <w:rPr>
          <w:rFonts w:ascii="Times New Roman" w:eastAsia="Times New Roman" w:hAnsi="Times New Roman" w:cs="Times New Roman"/>
          <w:color w:val="000000"/>
          <w:sz w:val="28"/>
          <w:szCs w:val="28"/>
          <w:lang w:val="vi-VN"/>
        </w:rPr>
        <w:t>13c</w:t>
      </w:r>
      <w:bookmarkEnd w:id="98"/>
      <w:r w:rsidRPr="00BA4827">
        <w:rPr>
          <w:rFonts w:ascii="Times New Roman" w:eastAsia="Times New Roman" w:hAnsi="Times New Roman" w:cs="Times New Roman"/>
          <w:color w:val="000000"/>
          <w:sz w:val="28"/>
          <w:szCs w:val="28"/>
          <w:lang w:val="vi-VN"/>
        </w:rPr>
        <w:t> tại Phụ lục ban hành kèm theo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c) Bản sao có chứng thực hoặc bản sao kèm theo bản chính để đối chiếu một trong các </w:t>
      </w:r>
      <w:r w:rsidRPr="00BA4827">
        <w:rPr>
          <w:rFonts w:ascii="Times New Roman" w:eastAsia="Times New Roman" w:hAnsi="Times New Roman" w:cs="Times New Roman"/>
          <w:color w:val="000000"/>
          <w:sz w:val="28"/>
          <w:szCs w:val="28"/>
        </w:rPr>
        <w:t>giấy </w:t>
      </w:r>
      <w:r w:rsidRPr="00BA4827">
        <w:rPr>
          <w:rFonts w:ascii="Times New Roman" w:eastAsia="Times New Roman" w:hAnsi="Times New Roman" w:cs="Times New Roman"/>
          <w:color w:val="000000"/>
          <w:sz w:val="28"/>
          <w:szCs w:val="28"/>
          <w:lang w:val="vi-VN"/>
        </w:rPr>
        <w:t>tờ sau: </w:t>
      </w:r>
      <w:r w:rsidRPr="00BA4827">
        <w:rPr>
          <w:rFonts w:ascii="Times New Roman" w:eastAsia="Times New Roman" w:hAnsi="Times New Roman" w:cs="Times New Roman"/>
          <w:color w:val="000000"/>
          <w:sz w:val="28"/>
          <w:szCs w:val="28"/>
        </w:rPr>
        <w:t>Giấy </w:t>
      </w:r>
      <w:r w:rsidRPr="00BA4827">
        <w:rPr>
          <w:rFonts w:ascii="Times New Roman" w:eastAsia="Times New Roman" w:hAnsi="Times New Roman" w:cs="Times New Roman"/>
          <w:color w:val="000000"/>
          <w:sz w:val="28"/>
          <w:szCs w:val="28"/>
          <w:lang w:val="vi-VN"/>
        </w:rPr>
        <w:t>chứng nhận đăng ký doanh nghiệp/</w:t>
      </w:r>
      <w:r w:rsidRPr="00BA4827">
        <w:rPr>
          <w:rFonts w:ascii="Times New Roman" w:eastAsia="Times New Roman" w:hAnsi="Times New Roman" w:cs="Times New Roman"/>
          <w:color w:val="000000"/>
          <w:sz w:val="28"/>
          <w:szCs w:val="28"/>
        </w:rPr>
        <w:t>Giấy </w:t>
      </w:r>
      <w:r w:rsidRPr="00BA4827">
        <w:rPr>
          <w:rFonts w:ascii="Times New Roman" w:eastAsia="Times New Roman" w:hAnsi="Times New Roman" w:cs="Times New Roman"/>
          <w:color w:val="000000"/>
          <w:sz w:val="28"/>
          <w:szCs w:val="28"/>
          <w:lang w:val="vi-VN"/>
        </w:rPr>
        <w:t>chứng nhận đăng ký Hợp tác xã/hộ kinh doanh; Quyết định thành lập của cơ quan nhà nước có thẩm quyền (nếu có); Giấy phép kinh doanh/Giấy phép hoạt động/Chứng chỉ hành nghề (</w:t>
      </w:r>
      <w:r w:rsidRPr="00BA4827">
        <w:rPr>
          <w:rFonts w:ascii="Times New Roman" w:eastAsia="Times New Roman" w:hAnsi="Times New Roman" w:cs="Times New Roman"/>
          <w:color w:val="000000"/>
          <w:sz w:val="28"/>
          <w:szCs w:val="28"/>
        </w:rPr>
        <w:t>đối </w:t>
      </w:r>
      <w:r w:rsidRPr="00BA4827">
        <w:rPr>
          <w:rFonts w:ascii="Times New Roman" w:eastAsia="Times New Roman" w:hAnsi="Times New Roman" w:cs="Times New Roman"/>
          <w:color w:val="000000"/>
          <w:sz w:val="28"/>
          <w:szCs w:val="28"/>
          <w:lang w:val="vi-VN"/>
        </w:rPr>
        <w:t>với ngành nghề kinh doanh có điều kiện hoặc pháp luật có quy định); Giấy phép đầu tư/Giấy chứng nhận đầu tư (</w:t>
      </w:r>
      <w:r w:rsidRPr="00BA4827">
        <w:rPr>
          <w:rFonts w:ascii="Times New Roman" w:eastAsia="Times New Roman" w:hAnsi="Times New Roman" w:cs="Times New Roman"/>
          <w:color w:val="000000"/>
          <w:sz w:val="28"/>
          <w:szCs w:val="28"/>
        </w:rPr>
        <w:t>đối </w:t>
      </w:r>
      <w:r w:rsidRPr="00BA4827">
        <w:rPr>
          <w:rFonts w:ascii="Times New Roman" w:eastAsia="Times New Roman" w:hAnsi="Times New Roman" w:cs="Times New Roman"/>
          <w:color w:val="000000"/>
          <w:sz w:val="28"/>
          <w:szCs w:val="28"/>
          <w:lang w:val="vi-VN"/>
        </w:rPr>
        <w:t>với doanh nghiệp được thành lập bởi nhà đầu tư nước ngoài).</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d) Giấy ủy quyền (nếu có).</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đ) Bản sao văn bản về việc người sử dụng lao động phải tạm dừng hoạt động do yêu cầu của cơ quan nhà nước có thẩm quyền </w:t>
      </w:r>
      <w:r w:rsidRPr="00BA4827">
        <w:rPr>
          <w:rFonts w:ascii="Times New Roman" w:eastAsia="Times New Roman" w:hAnsi="Times New Roman" w:cs="Times New Roman"/>
          <w:color w:val="000000"/>
          <w:sz w:val="28"/>
          <w:szCs w:val="28"/>
        </w:rPr>
        <w:t>để </w:t>
      </w:r>
      <w:r w:rsidRPr="00BA4827">
        <w:rPr>
          <w:rFonts w:ascii="Times New Roman" w:eastAsia="Times New Roman" w:hAnsi="Times New Roman" w:cs="Times New Roman"/>
          <w:color w:val="000000"/>
          <w:sz w:val="28"/>
          <w:szCs w:val="28"/>
          <w:lang w:val="vi-VN"/>
        </w:rPr>
        <w:t>phòng, chống dịch COVID-19 trong thời gian từ ngày 01 tháng 5 năm 2021 đến hết ngày 31 tháng 3 năm 2022 (đối với vay vốn trả lương phục hồi sản xuất, kinh doanh).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e) Phương án hoặc kế hoạch phục hồi sản xuất, kinh doanh đối với đối tượng quy định tại khoản 2 Điều 38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g) Bản sao thông báo quyết toán thuế thu nhập doanh nghiệp năm 2020 của cơ quan thuế đối với người sử dụng lao động quy định tại điểm b khoản 2 Điều 38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Người sử dụng lao động tự kê khai, lập danh sách, chịu trách nhiệm trước pháp luật về tính chính xác, trung thực đối với số lao động ngừng việc, số lao động làm việc theo hợp đồng đang tham gia bảo hiểm xã hội bắt buộc; phục hồi sản xuất kinh doanh, trả lương cho người lao động; có trách nhiệm hoàn trả vốn vay đầy đủ, đúng hạn cho Ngân hàng Chính sách xã hội và đáp ứng điều kiện vay vốn theo quy định tại Điều 38 Quyết định này.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Người sử dụng lao động đề nghị cơ quan bảo hiểm xã hội xác nhận danh sách người lao động đang tham gia bảo hiểm xã hội. Trong 02 ngày làm việc </w:t>
      </w:r>
      <w:r w:rsidRPr="00BA4827">
        <w:rPr>
          <w:rFonts w:ascii="Times New Roman" w:eastAsia="Times New Roman" w:hAnsi="Times New Roman" w:cs="Times New Roman"/>
          <w:color w:val="000000"/>
          <w:sz w:val="28"/>
          <w:szCs w:val="28"/>
        </w:rPr>
        <w:t>kể </w:t>
      </w:r>
      <w:r w:rsidRPr="00BA4827">
        <w:rPr>
          <w:rFonts w:ascii="Times New Roman" w:eastAsia="Times New Roman" w:hAnsi="Times New Roman" w:cs="Times New Roman"/>
          <w:color w:val="000000"/>
          <w:sz w:val="28"/>
          <w:szCs w:val="28"/>
          <w:lang w:val="vi-VN"/>
        </w:rPr>
        <w:t>từ ngày nhận được danh sách, cơ quan bảo hiểm xã hội xác nhận việc tham gia bảo hiểm xã hội của người lao động, làm căn cứ để Ngân hàng Chính sách xã hội cho vay.</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4. Người sử dụng lao động gửi hồ sơ đề nghị vay vốn đến Ngân hàng Chính sách xã hội nơi có trụ sở hoặc chi nhánh, văn phòng đại diện, địa điểm kinh doanh hoặc nơi cư trú đối với hộ kinh doanh, cá nhân. Thời hạn tiếp nhận hồ sơ đề nghị vay vốn chậm nhất đến hết ngày 25 tháng 3 năm 2022.</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5. Trong 04 ngày làm việc, kể từ ngày nhận được đầy đủ hồ sơ đề nghị vay vốn của người sử dụng lao động, Ngân hàng Chính sách xã hội phê duyệt cho vay. Trường hợp không cho vay thì thông báo bằng văn bản nêu rõ lý do đến người sử dụng lao động.</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6. Trong 03 ngày làm việc kể từ ngày nhận tái cấp vốn, Ngân hàng Chính sách xã hội thực hiện giải ngân đến người sử dụng lao động.</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99" w:name="dieu_41"/>
      <w:r w:rsidRPr="00BA4827">
        <w:rPr>
          <w:rFonts w:ascii="Times New Roman" w:eastAsia="Times New Roman" w:hAnsi="Times New Roman" w:cs="Times New Roman"/>
          <w:b/>
          <w:bCs/>
          <w:color w:val="000000"/>
          <w:sz w:val="28"/>
          <w:szCs w:val="28"/>
          <w:lang w:val="vi-VN"/>
        </w:rPr>
        <w:t>Điều 41. Nguồn vốn cho vay, chi phí quản lý</w:t>
      </w:r>
      <w:bookmarkEnd w:id="99"/>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 xml:space="preserve">1. Nguồn vốn để Ngân hàng Chính sách xã hội thực hiện cho người sử dụng lao động vay theo quy định tại Quyết định này là nguồn vay tái cấp vốn tối đa 7.500 tỷ đồng, không có tài sản bảo đảm, lãi suất 0%/năm từ Ngân hàng Nhà nước Việt Nam. Thời hạn giải ngân tái cấp vốn của Ngân hàng Nhà nước Việt Nam đến hết </w:t>
      </w:r>
      <w:r w:rsidRPr="00BA4827">
        <w:rPr>
          <w:rFonts w:ascii="Times New Roman" w:eastAsia="Times New Roman" w:hAnsi="Times New Roman" w:cs="Times New Roman"/>
          <w:color w:val="000000"/>
          <w:sz w:val="28"/>
          <w:szCs w:val="28"/>
          <w:lang w:val="vi-VN"/>
        </w:rPr>
        <w:lastRenderedPageBreak/>
        <w:t>ngày 31 tháng 3 năm 2022 hoặc khi giải ngân hết nguồn tái cấp vốn tùy theo điều kiện nào đến trước.</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Ngân sách nhà nước cấp phí quản lý từ nguồn chi đầu tư phát triển cho Ngân hàng Chính sách xã hội theo mức 1%/năm trên số dư nợ giải ngân cho vay thực tế theo quy định tại Quyết định này.</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100" w:name="dieu_42"/>
      <w:r w:rsidRPr="00BA4827">
        <w:rPr>
          <w:rFonts w:ascii="Times New Roman" w:eastAsia="Times New Roman" w:hAnsi="Times New Roman" w:cs="Times New Roman"/>
          <w:b/>
          <w:bCs/>
          <w:color w:val="000000"/>
          <w:sz w:val="28"/>
          <w:szCs w:val="28"/>
          <w:lang w:val="vi-VN"/>
        </w:rPr>
        <w:t>Điều 42. Chuyển nợ quá hạn và xử lý rủi ro vốn vay tại Ngân hàng Chính sách xã hội</w:t>
      </w:r>
      <w:bookmarkEnd w:id="100"/>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w:t>
      </w:r>
      <w:r w:rsidRPr="00BA4827">
        <w:rPr>
          <w:rFonts w:ascii="Times New Roman" w:eastAsia="Times New Roman" w:hAnsi="Times New Roman" w:cs="Times New Roman"/>
          <w:color w:val="000000"/>
          <w:sz w:val="28"/>
          <w:szCs w:val="28"/>
        </w:rPr>
        <w:t>Đến </w:t>
      </w:r>
      <w:r w:rsidRPr="00BA4827">
        <w:rPr>
          <w:rFonts w:ascii="Times New Roman" w:eastAsia="Times New Roman" w:hAnsi="Times New Roman" w:cs="Times New Roman"/>
          <w:color w:val="000000"/>
          <w:sz w:val="28"/>
          <w:szCs w:val="28"/>
          <w:lang w:val="vi-VN"/>
        </w:rPr>
        <w:t>kỳ hạn trả nợ, nếu người sử dụng lao động vay vốn không trả được nợ hoặc người sử dụng lao động vi phạm hợp đồng tín dụng đã ký thì Ngân hàng Chính sách xã hội chuyển toàn bộ số dư nợ còn lại của khoản vay sang nợ quá hạn và áp dụng lãi suất nợ quá hạn là 12%/năm. Số tiền lãi quá hạn thu hồi được giảm trừ vào chi phí quản lý của Ngân hàng Chính sách xã hội được ngân sách nhà nước cấp hằng năm.</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Sau 03 năm kể từ ngày khoản nợ vay của người sử dụng lao động bị chuyển nợ quá hạn, sau khi Ngân hàng Chính sách xã hội đã áp dụng mọi biện pháp mà không thu hồi được nợ và người sử dụng lao động không còn khả năng trả nợ do các nguyên nhân được quy định trong quy chế xử lý rủi ro của Ngân hàng Chính sách xã hội; Ngân hàng Chính sách xã hội tổng hợp, lập hồ sơ xử lý rủi ro theo hướng dẫn và báo cáo Ngân hàng Nhà nước Việt Nam.</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Ngân hàng Nhà nước Việt Nam chủ trì, phối hợp với các bộ, cơ quan, địa phương tổng hợp, xem xét, quyết định xử lý rủi ro.</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4. Trường hợp Ngân hàng Chính sách xã hội thu hồi được khoản nợ đã được xoá thì số thu hồi được giảm trừ vào chi phí quản lý của Ngân hàng Chính sách xã hội được ngân sách nhà nước cấp hằng năm.</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101" w:name="dieu_43"/>
      <w:r w:rsidRPr="00BA4827">
        <w:rPr>
          <w:rFonts w:ascii="Times New Roman" w:eastAsia="Times New Roman" w:hAnsi="Times New Roman" w:cs="Times New Roman"/>
          <w:b/>
          <w:bCs/>
          <w:color w:val="000000"/>
          <w:sz w:val="28"/>
          <w:szCs w:val="28"/>
          <w:lang w:val="vi-VN"/>
        </w:rPr>
        <w:t>Điều 43. Xử lý rủi ro khoản nợ tái cấp vốn tại Ngân hàng Nhà nước Việt Nam</w:t>
      </w:r>
      <w:bookmarkEnd w:id="101"/>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Ngân hàng Nhà nước Việt Nam quyết định xử lý rủi ro đối với khoản vay tái cấp vốn của Ngân hàng Chính sách xã hội theo </w:t>
      </w:r>
      <w:bookmarkStart w:id="102" w:name="dc_10"/>
      <w:r w:rsidRPr="00BA4827">
        <w:rPr>
          <w:rFonts w:ascii="Times New Roman" w:eastAsia="Times New Roman" w:hAnsi="Times New Roman" w:cs="Times New Roman"/>
          <w:color w:val="000000"/>
          <w:sz w:val="28"/>
          <w:szCs w:val="28"/>
          <w:lang w:val="vi-VN"/>
        </w:rPr>
        <w:t>điểm b khoản 5 Mục III Nghị quyết số </w:t>
      </w:r>
      <w:bookmarkEnd w:id="102"/>
      <w:r w:rsidRPr="00BA4827">
        <w:rPr>
          <w:rFonts w:ascii="Times New Roman" w:eastAsia="Times New Roman" w:hAnsi="Times New Roman" w:cs="Times New Roman"/>
          <w:color w:val="000000"/>
          <w:sz w:val="28"/>
          <w:szCs w:val="28"/>
          <w:lang w:val="vi-VN"/>
        </w:rPr>
        <w:fldChar w:fldCharType="begin"/>
      </w:r>
      <w:r w:rsidRPr="00BA4827">
        <w:rPr>
          <w:rFonts w:ascii="Times New Roman" w:eastAsia="Times New Roman" w:hAnsi="Times New Roman" w:cs="Times New Roman"/>
          <w:color w:val="000000"/>
          <w:sz w:val="28"/>
          <w:szCs w:val="28"/>
          <w:lang w:val="vi-VN"/>
        </w:rPr>
        <w:instrText xml:space="preserve"> HYPERLINK "https://thuvienphapluat.vn/phap-luat/tim-van-ban.aspx?keyword=68/NQ-CP&amp;match=True&amp;area=2&amp;lan=1" \o "68/NQ-CP" \t "_blank" </w:instrText>
      </w:r>
      <w:r w:rsidRPr="00BA4827">
        <w:rPr>
          <w:rFonts w:ascii="Times New Roman" w:eastAsia="Times New Roman" w:hAnsi="Times New Roman" w:cs="Times New Roman"/>
          <w:color w:val="000000"/>
          <w:sz w:val="28"/>
          <w:szCs w:val="28"/>
          <w:lang w:val="vi-VN"/>
        </w:rPr>
        <w:fldChar w:fldCharType="separate"/>
      </w:r>
      <w:r w:rsidRPr="00BA4827">
        <w:rPr>
          <w:rFonts w:ascii="Times New Roman" w:eastAsia="Times New Roman" w:hAnsi="Times New Roman" w:cs="Times New Roman"/>
          <w:color w:val="0E70C3"/>
          <w:sz w:val="28"/>
          <w:szCs w:val="28"/>
          <w:lang w:val="vi-VN"/>
        </w:rPr>
        <w:t>68/NQ-CP</w:t>
      </w:r>
      <w:r w:rsidRPr="00BA4827">
        <w:rPr>
          <w:rFonts w:ascii="Times New Roman" w:eastAsia="Times New Roman" w:hAnsi="Times New Roman" w:cs="Times New Roman"/>
          <w:color w:val="000000"/>
          <w:sz w:val="28"/>
          <w:szCs w:val="28"/>
          <w:lang w:val="vi-VN"/>
        </w:rPr>
        <w:fldChar w:fldCharType="end"/>
      </w:r>
      <w:r w:rsidRPr="00BA4827">
        <w:rPr>
          <w:rFonts w:ascii="Times New Roman" w:eastAsia="Times New Roman" w:hAnsi="Times New Roman" w:cs="Times New Roman"/>
          <w:color w:val="000000"/>
          <w:sz w:val="28"/>
          <w:szCs w:val="28"/>
          <w:lang w:val="vi-VN"/>
        </w:rPr>
        <w:t> ngày 01 tháng 7 năm 2021 của Chính phủ.</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103" w:name="chuong_11"/>
      <w:r w:rsidRPr="00BA4827">
        <w:rPr>
          <w:rFonts w:ascii="Times New Roman" w:eastAsia="Times New Roman" w:hAnsi="Times New Roman" w:cs="Times New Roman"/>
          <w:b/>
          <w:bCs/>
          <w:color w:val="000000"/>
          <w:sz w:val="28"/>
          <w:szCs w:val="28"/>
        </w:rPr>
        <w:t>Chương XI</w:t>
      </w:r>
      <w:bookmarkEnd w:id="103"/>
    </w:p>
    <w:p w:rsidR="00BA4827" w:rsidRPr="00BA4827" w:rsidRDefault="00BA4827" w:rsidP="00BA4827">
      <w:pPr>
        <w:shd w:val="clear" w:color="auto" w:fill="FFFFFF"/>
        <w:spacing w:after="0" w:line="234" w:lineRule="atLeast"/>
        <w:jc w:val="center"/>
        <w:rPr>
          <w:rFonts w:ascii="Times New Roman" w:eastAsia="Times New Roman" w:hAnsi="Times New Roman" w:cs="Times New Roman"/>
          <w:color w:val="000000"/>
          <w:sz w:val="28"/>
          <w:szCs w:val="28"/>
        </w:rPr>
      </w:pPr>
      <w:bookmarkStart w:id="104" w:name="chuong_11_name"/>
      <w:r w:rsidRPr="00BA4827">
        <w:rPr>
          <w:rFonts w:ascii="Times New Roman" w:eastAsia="Times New Roman" w:hAnsi="Times New Roman" w:cs="Times New Roman"/>
          <w:b/>
          <w:bCs/>
          <w:color w:val="000000"/>
          <w:sz w:val="28"/>
          <w:szCs w:val="28"/>
        </w:rPr>
        <w:t>ĐIỀU KHOẢN THI HÀNH</w:t>
      </w:r>
      <w:bookmarkEnd w:id="104"/>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105" w:name="dieu_44"/>
      <w:r w:rsidRPr="00BA4827">
        <w:rPr>
          <w:rFonts w:ascii="Times New Roman" w:eastAsia="Times New Roman" w:hAnsi="Times New Roman" w:cs="Times New Roman"/>
          <w:b/>
          <w:bCs/>
          <w:color w:val="000000"/>
          <w:sz w:val="28"/>
          <w:szCs w:val="28"/>
          <w:lang w:val="vi-VN"/>
        </w:rPr>
        <w:t>Điều 44. Tổ chức thực hiện</w:t>
      </w:r>
      <w:bookmarkEnd w:id="105"/>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1. Bộ trưởng các Bộ: Lao động - </w:t>
      </w:r>
      <w:r w:rsidRPr="00BA4827">
        <w:rPr>
          <w:rFonts w:ascii="Times New Roman" w:eastAsia="Times New Roman" w:hAnsi="Times New Roman" w:cs="Times New Roman"/>
          <w:color w:val="000000"/>
          <w:sz w:val="28"/>
          <w:szCs w:val="28"/>
        </w:rPr>
        <w:t>Thương </w:t>
      </w:r>
      <w:r w:rsidRPr="00BA4827">
        <w:rPr>
          <w:rFonts w:ascii="Times New Roman" w:eastAsia="Times New Roman" w:hAnsi="Times New Roman" w:cs="Times New Roman"/>
          <w:color w:val="000000"/>
          <w:sz w:val="28"/>
          <w:szCs w:val="28"/>
          <w:lang w:val="vi-VN"/>
        </w:rPr>
        <w:t>binh và Xã hội, Tài chính, Kế hoạch và Đầu tư, Văn hóa, Thể thao và Du lịch, Thống đốc Ngân hàng Nhà nước Việt Nam và các Bộ trưởng, Thủ trưởng cơ quan ngang bộ, cơ quan thuộc Chính phủ xây dựng kế hoạch và phối hợp tổ chức triển khai thực hiện Quyết định này theo chức năng, nhiệm vụ; trường hợp vượt quá thẩm quyền, báo cáo Thủ tướng Chính phủ xem xét, quyết định.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lastRenderedPageBreak/>
        <w:t>2. Bộ Lao động - Thương binh và Xã hội chủ trì, phối hợp với Văn phòng Chính phủ và các bộ, ngành, địa phương xây dựng, triển khai, cung cấp dịch vụ công trực tuyến trên Cổng Dịch vụ công Quốc gia; theo dõi, hướng dẫn, </w:t>
      </w:r>
      <w:r w:rsidRPr="00BA4827">
        <w:rPr>
          <w:rFonts w:ascii="Times New Roman" w:eastAsia="Times New Roman" w:hAnsi="Times New Roman" w:cs="Times New Roman"/>
          <w:color w:val="000000"/>
          <w:sz w:val="28"/>
          <w:szCs w:val="28"/>
        </w:rPr>
        <w:t>tổng </w:t>
      </w:r>
      <w:r w:rsidRPr="00BA4827">
        <w:rPr>
          <w:rFonts w:ascii="Times New Roman" w:eastAsia="Times New Roman" w:hAnsi="Times New Roman" w:cs="Times New Roman"/>
          <w:color w:val="000000"/>
          <w:sz w:val="28"/>
          <w:szCs w:val="28"/>
          <w:lang w:val="vi-VN"/>
        </w:rPr>
        <w:t>hợp, cập nhật báo cáo tình hình kết quả thực hiện hỗ trợ các đối tượng theo Quyết định này, kết nối, liên thông cung cấp dữ liệu báo cáo với hệ thống thông tin báo cáo Chính phủ.</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3. Chủ tịch Ủy ban nhân dân các tỉnh, thành phố trực thuộc trung ương chịu trách nhiệm tổ chức triển khai thực hiện đảm bảo công khai, minh bạch, đúng quy định.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4. Ngày 25 hằng tháng, Bảo hiểm xã hội Việt Nam, Ngân hàng Chính sách xã hội, Ủy ban nhân dân các tỉnh, thành phố trực thuộc trung ương báo cáo kết quả thực hiện về Bộ Lao động - Thương binh và Xã hội, Bộ Tài chính, Bộ Kế hoạch và Đầu tư, Ngân hàng Nhà nước Việt Nam để tổng hợp, báo cáo Chính phủ theo quy định.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5. Đề nghị Ủy ban trung ương Mặt trận Tổ quốc Việt Nam, Tổng Liên đoàn Lao động Việt Nam và các tổ chức đoàn thể chính trị - xã hội tham gia phổ biến, phối hợp triển khai và giám sát việc thực hiện Quyết định này.</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6. Việc thực hiện các chính sách hỗ trợ tại Quyết định này phải đảm bảo đúng quy định tại </w:t>
      </w:r>
      <w:bookmarkStart w:id="106" w:name="dc_11"/>
      <w:r w:rsidRPr="00BA4827">
        <w:rPr>
          <w:rFonts w:ascii="Times New Roman" w:eastAsia="Times New Roman" w:hAnsi="Times New Roman" w:cs="Times New Roman"/>
          <w:color w:val="000000"/>
          <w:sz w:val="28"/>
          <w:szCs w:val="28"/>
          <w:lang w:val="vi-VN"/>
        </w:rPr>
        <w:t>điểm 2 Mục I Nghị quyết số </w:t>
      </w:r>
      <w:bookmarkEnd w:id="106"/>
      <w:r w:rsidRPr="00BA4827">
        <w:rPr>
          <w:rFonts w:ascii="Times New Roman" w:eastAsia="Times New Roman" w:hAnsi="Times New Roman" w:cs="Times New Roman"/>
          <w:color w:val="000000"/>
          <w:sz w:val="28"/>
          <w:szCs w:val="28"/>
          <w:lang w:val="vi-VN"/>
        </w:rPr>
        <w:fldChar w:fldCharType="begin"/>
      </w:r>
      <w:r w:rsidRPr="00BA4827">
        <w:rPr>
          <w:rFonts w:ascii="Times New Roman" w:eastAsia="Times New Roman" w:hAnsi="Times New Roman" w:cs="Times New Roman"/>
          <w:color w:val="000000"/>
          <w:sz w:val="28"/>
          <w:szCs w:val="28"/>
          <w:lang w:val="vi-VN"/>
        </w:rPr>
        <w:instrText xml:space="preserve"> HYPERLINK "https://thuvienphapluat.vn/phap-luat/tim-van-ban.aspx?keyword=68/NQ-CP&amp;match=True&amp;area=2&amp;lan=1" \o "68/NQ-CP" \t "_blank" </w:instrText>
      </w:r>
      <w:r w:rsidRPr="00BA4827">
        <w:rPr>
          <w:rFonts w:ascii="Times New Roman" w:eastAsia="Times New Roman" w:hAnsi="Times New Roman" w:cs="Times New Roman"/>
          <w:color w:val="000000"/>
          <w:sz w:val="28"/>
          <w:szCs w:val="28"/>
          <w:lang w:val="vi-VN"/>
        </w:rPr>
        <w:fldChar w:fldCharType="separate"/>
      </w:r>
      <w:r w:rsidRPr="00BA4827">
        <w:rPr>
          <w:rFonts w:ascii="Times New Roman" w:eastAsia="Times New Roman" w:hAnsi="Times New Roman" w:cs="Times New Roman"/>
          <w:color w:val="0E70C3"/>
          <w:sz w:val="28"/>
          <w:szCs w:val="28"/>
          <w:lang w:val="vi-VN"/>
        </w:rPr>
        <w:t>68/NQ-CP</w:t>
      </w:r>
      <w:r w:rsidRPr="00BA4827">
        <w:rPr>
          <w:rFonts w:ascii="Times New Roman" w:eastAsia="Times New Roman" w:hAnsi="Times New Roman" w:cs="Times New Roman"/>
          <w:color w:val="000000"/>
          <w:sz w:val="28"/>
          <w:szCs w:val="28"/>
          <w:lang w:val="vi-VN"/>
        </w:rPr>
        <w:fldChar w:fldCharType="end"/>
      </w:r>
      <w:r w:rsidRPr="00BA4827">
        <w:rPr>
          <w:rFonts w:ascii="Times New Roman" w:eastAsia="Times New Roman" w:hAnsi="Times New Roman" w:cs="Times New Roman"/>
          <w:color w:val="000000"/>
          <w:sz w:val="28"/>
          <w:szCs w:val="28"/>
          <w:lang w:val="vi-VN"/>
        </w:rPr>
        <w:t> ngày 01 tháng 7 năm 2021 của Chính phủ. Đối tượng đồng thời đủ điều kiện hưởng chính sách hỗ trợ quy định tại Quyết định này và chính sách hỗ trợ theo quy định của địa phương thì chỉ được hưởng một chính sách hỗ trợ cao nhất.</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107" w:name="dieu_45"/>
      <w:r w:rsidRPr="00BA4827">
        <w:rPr>
          <w:rFonts w:ascii="Times New Roman" w:eastAsia="Times New Roman" w:hAnsi="Times New Roman" w:cs="Times New Roman"/>
          <w:b/>
          <w:bCs/>
          <w:color w:val="000000"/>
          <w:sz w:val="28"/>
          <w:szCs w:val="28"/>
          <w:lang w:val="vi-VN"/>
        </w:rPr>
        <w:t>Điều 45. Xử lý vi phạm</w:t>
      </w:r>
      <w:bookmarkEnd w:id="107"/>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Cơ quan, tổ chức, cá nhân lợi dụng chính sách quy định tại Quyết định này để trục lợi, vi phạm pháp luật thì tùy theo tính chất, mức độ vi phạm mà phải </w:t>
      </w:r>
      <w:r w:rsidRPr="00BA4827">
        <w:rPr>
          <w:rFonts w:ascii="Times New Roman" w:eastAsia="Times New Roman" w:hAnsi="Times New Roman" w:cs="Times New Roman"/>
          <w:color w:val="000000"/>
          <w:sz w:val="28"/>
          <w:szCs w:val="28"/>
        </w:rPr>
        <w:t>bồi </w:t>
      </w:r>
      <w:r w:rsidRPr="00BA4827">
        <w:rPr>
          <w:rFonts w:ascii="Times New Roman" w:eastAsia="Times New Roman" w:hAnsi="Times New Roman" w:cs="Times New Roman"/>
          <w:color w:val="000000"/>
          <w:sz w:val="28"/>
          <w:szCs w:val="28"/>
          <w:lang w:val="vi-VN"/>
        </w:rPr>
        <w:t>thường, bị xử lý kỷ luật, xử phạt vi phạm hành chính hoặc truy cứu trách nhiệm hình sự theo quy định của pháp luật.</w:t>
      </w:r>
    </w:p>
    <w:p w:rsidR="00BA4827" w:rsidRPr="00BA4827" w:rsidRDefault="00BA4827" w:rsidP="00BA4827">
      <w:pPr>
        <w:shd w:val="clear" w:color="auto" w:fill="FFFFFF"/>
        <w:spacing w:after="0" w:line="234" w:lineRule="atLeast"/>
        <w:rPr>
          <w:rFonts w:ascii="Times New Roman" w:eastAsia="Times New Roman" w:hAnsi="Times New Roman" w:cs="Times New Roman"/>
          <w:color w:val="000000"/>
          <w:sz w:val="28"/>
          <w:szCs w:val="28"/>
        </w:rPr>
      </w:pPr>
      <w:bookmarkStart w:id="108" w:name="dieu_46"/>
      <w:r w:rsidRPr="00BA4827">
        <w:rPr>
          <w:rFonts w:ascii="Times New Roman" w:eastAsia="Times New Roman" w:hAnsi="Times New Roman" w:cs="Times New Roman"/>
          <w:b/>
          <w:bCs/>
          <w:color w:val="000000"/>
          <w:sz w:val="28"/>
          <w:szCs w:val="28"/>
          <w:lang w:val="vi-VN"/>
        </w:rPr>
        <w:t>Điều 46. Hiệu lực thi hành</w:t>
      </w:r>
      <w:bookmarkEnd w:id="108"/>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rPr>
        <w:t>1. </w:t>
      </w:r>
      <w:r w:rsidRPr="00BA4827">
        <w:rPr>
          <w:rFonts w:ascii="Times New Roman" w:eastAsia="Times New Roman" w:hAnsi="Times New Roman" w:cs="Times New Roman"/>
          <w:color w:val="000000"/>
          <w:sz w:val="28"/>
          <w:szCs w:val="28"/>
          <w:lang w:val="vi-VN"/>
        </w:rPr>
        <w:t>Quyết định này có hiệu lực kể từ ngày ký ban hành.</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lang w:val="vi-VN"/>
        </w:rPr>
        <w:t>2. Bộ trưởng, Thủ trưởng cơ quan ngang bộ, Thủ trưởng cơ quan thuộc Chính phủ, Chủ tịch Ủy ban nhân dân các tỉnh, thành phố trực thuộc trung ương, Thủ trưởng các cơ quan, đơn vị và tổ chức liên </w:t>
      </w:r>
      <w:r w:rsidRPr="00BA4827">
        <w:rPr>
          <w:rFonts w:ascii="Times New Roman" w:eastAsia="Times New Roman" w:hAnsi="Times New Roman" w:cs="Times New Roman"/>
          <w:color w:val="000000"/>
          <w:sz w:val="28"/>
          <w:szCs w:val="28"/>
        </w:rPr>
        <w:t>quan </w:t>
      </w:r>
      <w:r w:rsidRPr="00BA4827">
        <w:rPr>
          <w:rFonts w:ascii="Times New Roman" w:eastAsia="Times New Roman" w:hAnsi="Times New Roman" w:cs="Times New Roman"/>
          <w:color w:val="000000"/>
          <w:sz w:val="28"/>
          <w:szCs w:val="28"/>
          <w:lang w:val="vi-VN"/>
        </w:rPr>
        <w:t>đến hoạt động hỗ trợ người lao động và người sử dụng lao động gặp </w:t>
      </w:r>
      <w:r w:rsidRPr="00BA4827">
        <w:rPr>
          <w:rFonts w:ascii="Times New Roman" w:eastAsia="Times New Roman" w:hAnsi="Times New Roman" w:cs="Times New Roman"/>
          <w:color w:val="000000"/>
          <w:sz w:val="28"/>
          <w:szCs w:val="28"/>
        </w:rPr>
        <w:t>khó</w:t>
      </w:r>
      <w:r w:rsidRPr="00BA4827">
        <w:rPr>
          <w:rFonts w:ascii="Times New Roman" w:eastAsia="Times New Roman" w:hAnsi="Times New Roman" w:cs="Times New Roman"/>
          <w:color w:val="000000"/>
          <w:sz w:val="28"/>
          <w:szCs w:val="28"/>
          <w:lang w:val="vi-VN"/>
        </w:rPr>
        <w:t> khăn do đại dịch COVID-19 chịu trách nhiệm thi hành Quyết định này</w:t>
      </w:r>
      <w:r w:rsidRPr="00BA4827">
        <w:rPr>
          <w:rFonts w:ascii="Times New Roman" w:eastAsia="Times New Roman" w:hAnsi="Times New Roman" w:cs="Times New Roman"/>
          <w:color w:val="000000"/>
          <w:sz w:val="28"/>
          <w:szCs w:val="28"/>
        </w:rPr>
        <w:t>.</w:t>
      </w:r>
    </w:p>
    <w:p w:rsidR="00BA4827" w:rsidRPr="00BA4827" w:rsidRDefault="00BA4827" w:rsidP="00BA4827">
      <w:pPr>
        <w:shd w:val="clear" w:color="auto" w:fill="FFFFFF"/>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gridCol w:w="4188"/>
      </w:tblGrid>
      <w:tr w:rsidR="00BA4827" w:rsidRPr="00BA4827" w:rsidTr="00BA4827">
        <w:trPr>
          <w:tblCellSpacing w:w="0" w:type="dxa"/>
        </w:trPr>
        <w:tc>
          <w:tcPr>
            <w:tcW w:w="4668" w:type="dxa"/>
            <w:shd w:val="clear" w:color="auto" w:fill="FFFFFF"/>
            <w:tcMar>
              <w:top w:w="0" w:type="dxa"/>
              <w:left w:w="108" w:type="dxa"/>
              <w:bottom w:w="0" w:type="dxa"/>
              <w:right w:w="108" w:type="dxa"/>
            </w:tcMar>
            <w:hideMark/>
          </w:tcPr>
          <w:p w:rsidR="00BA4827" w:rsidRPr="00BA4827" w:rsidRDefault="00BA4827" w:rsidP="00BA4827">
            <w:pPr>
              <w:spacing w:before="120" w:after="120" w:line="234" w:lineRule="atLeast"/>
              <w:rPr>
                <w:rFonts w:ascii="Times New Roman" w:eastAsia="Times New Roman" w:hAnsi="Times New Roman" w:cs="Times New Roman"/>
                <w:color w:val="000000"/>
                <w:sz w:val="28"/>
                <w:szCs w:val="28"/>
              </w:rPr>
            </w:pPr>
            <w:r w:rsidRPr="00BA4827">
              <w:rPr>
                <w:rFonts w:ascii="Times New Roman" w:eastAsia="Times New Roman" w:hAnsi="Times New Roman" w:cs="Times New Roman"/>
                <w:b/>
                <w:bCs/>
                <w:i/>
                <w:iCs/>
                <w:color w:val="000000"/>
                <w:sz w:val="28"/>
                <w:szCs w:val="28"/>
                <w:lang w:val="vi-VN"/>
              </w:rPr>
              <w:br/>
              <w:t>Nơi nhận:</w:t>
            </w:r>
            <w:r w:rsidRPr="00BA4827">
              <w:rPr>
                <w:rFonts w:ascii="Times New Roman" w:eastAsia="Times New Roman" w:hAnsi="Times New Roman" w:cs="Times New Roman"/>
                <w:b/>
                <w:bCs/>
                <w:i/>
                <w:iCs/>
                <w:color w:val="000000"/>
                <w:sz w:val="28"/>
                <w:szCs w:val="28"/>
                <w:lang w:val="vi-VN"/>
              </w:rPr>
              <w:br/>
            </w:r>
            <w:r w:rsidRPr="00BA4827">
              <w:rPr>
                <w:rFonts w:ascii="Times New Roman" w:eastAsia="Times New Roman" w:hAnsi="Times New Roman" w:cs="Times New Roman"/>
                <w:color w:val="000000"/>
                <w:sz w:val="28"/>
                <w:szCs w:val="28"/>
                <w:lang w:val="vi-VN"/>
              </w:rPr>
              <w:t>- Ban Bí thư Trung ương Đảng;</w:t>
            </w:r>
            <w:r w:rsidRPr="00BA4827">
              <w:rPr>
                <w:rFonts w:ascii="Times New Roman" w:eastAsia="Times New Roman" w:hAnsi="Times New Roman" w:cs="Times New Roman"/>
                <w:color w:val="000000"/>
                <w:sz w:val="28"/>
                <w:szCs w:val="28"/>
                <w:lang w:val="vi-VN"/>
              </w:rPr>
              <w:br/>
              <w:t xml:space="preserve">- Thủ tướng, các Phó Thủ tướng Chính </w:t>
            </w:r>
            <w:r w:rsidRPr="00BA4827">
              <w:rPr>
                <w:rFonts w:ascii="Times New Roman" w:eastAsia="Times New Roman" w:hAnsi="Times New Roman" w:cs="Times New Roman"/>
                <w:color w:val="000000"/>
                <w:sz w:val="28"/>
                <w:szCs w:val="28"/>
                <w:lang w:val="vi-VN"/>
              </w:rPr>
              <w:lastRenderedPageBreak/>
              <w:t>phủ;</w:t>
            </w:r>
            <w:r w:rsidRPr="00BA4827">
              <w:rPr>
                <w:rFonts w:ascii="Times New Roman" w:eastAsia="Times New Roman" w:hAnsi="Times New Roman" w:cs="Times New Roman"/>
                <w:color w:val="000000"/>
                <w:sz w:val="28"/>
                <w:szCs w:val="28"/>
                <w:lang w:val="vi-VN"/>
              </w:rPr>
              <w:br/>
              <w:t>- Các bộ, cơ quan ngang bộ, cơ quan thuộc Chính phủ;</w:t>
            </w:r>
            <w:r w:rsidRPr="00BA4827">
              <w:rPr>
                <w:rFonts w:ascii="Times New Roman" w:eastAsia="Times New Roman" w:hAnsi="Times New Roman" w:cs="Times New Roman"/>
                <w:color w:val="000000"/>
                <w:sz w:val="28"/>
                <w:szCs w:val="28"/>
                <w:lang w:val="vi-VN"/>
              </w:rPr>
              <w:br/>
              <w:t>- HĐND, UBND các tỉnh, thành phố trực thuộc trung </w:t>
            </w:r>
            <w:r w:rsidRPr="00BA4827">
              <w:rPr>
                <w:rFonts w:ascii="Times New Roman" w:eastAsia="Times New Roman" w:hAnsi="Times New Roman" w:cs="Times New Roman"/>
                <w:color w:val="000000"/>
                <w:sz w:val="28"/>
                <w:szCs w:val="28"/>
              </w:rPr>
              <w:t>ương;</w:t>
            </w:r>
            <w:r w:rsidRPr="00BA4827">
              <w:rPr>
                <w:rFonts w:ascii="Times New Roman" w:eastAsia="Times New Roman" w:hAnsi="Times New Roman" w:cs="Times New Roman"/>
                <w:color w:val="000000"/>
                <w:sz w:val="28"/>
                <w:szCs w:val="28"/>
              </w:rPr>
              <w:br/>
            </w:r>
            <w:r w:rsidRPr="00BA4827">
              <w:rPr>
                <w:rFonts w:ascii="Times New Roman" w:eastAsia="Times New Roman" w:hAnsi="Times New Roman" w:cs="Times New Roman"/>
                <w:color w:val="000000"/>
                <w:sz w:val="28"/>
                <w:szCs w:val="28"/>
                <w:lang w:val="vi-VN"/>
              </w:rPr>
              <w:t>- Văn phòng Trung ương và các Ban của Đảng;</w:t>
            </w:r>
            <w:r w:rsidRPr="00BA4827">
              <w:rPr>
                <w:rFonts w:ascii="Times New Roman" w:eastAsia="Times New Roman" w:hAnsi="Times New Roman" w:cs="Times New Roman"/>
                <w:color w:val="000000"/>
                <w:sz w:val="28"/>
                <w:szCs w:val="28"/>
              </w:rPr>
              <w:br/>
            </w:r>
            <w:r w:rsidRPr="00BA4827">
              <w:rPr>
                <w:rFonts w:ascii="Times New Roman" w:eastAsia="Times New Roman" w:hAnsi="Times New Roman" w:cs="Times New Roman"/>
                <w:color w:val="000000"/>
                <w:sz w:val="28"/>
                <w:szCs w:val="28"/>
                <w:lang w:val="vi-VN"/>
              </w:rPr>
              <w:t>- Văn phòng Tổng Bí thư;</w:t>
            </w:r>
            <w:r w:rsidRPr="00BA4827">
              <w:rPr>
                <w:rFonts w:ascii="Times New Roman" w:eastAsia="Times New Roman" w:hAnsi="Times New Roman" w:cs="Times New Roman"/>
                <w:color w:val="000000"/>
                <w:sz w:val="28"/>
                <w:szCs w:val="28"/>
                <w:lang w:val="vi-VN"/>
              </w:rPr>
              <w:br/>
              <w:t>- Văn phòng Chủ tịch nước;</w:t>
            </w:r>
            <w:r w:rsidRPr="00BA4827">
              <w:rPr>
                <w:rFonts w:ascii="Times New Roman" w:eastAsia="Times New Roman" w:hAnsi="Times New Roman" w:cs="Times New Roman"/>
                <w:color w:val="000000"/>
                <w:sz w:val="28"/>
                <w:szCs w:val="28"/>
                <w:lang w:val="vi-VN"/>
              </w:rPr>
              <w:br/>
              <w:t>- Hội đồng Dân tộc và các Ủy ban của Quốc hội;</w:t>
            </w:r>
            <w:r w:rsidRPr="00BA4827">
              <w:rPr>
                <w:rFonts w:ascii="Times New Roman" w:eastAsia="Times New Roman" w:hAnsi="Times New Roman" w:cs="Times New Roman"/>
                <w:color w:val="000000"/>
                <w:sz w:val="28"/>
                <w:szCs w:val="28"/>
                <w:lang w:val="vi-VN"/>
              </w:rPr>
              <w:br/>
              <w:t>- Văn phòng Quốc hội;</w:t>
            </w:r>
            <w:r w:rsidRPr="00BA4827">
              <w:rPr>
                <w:rFonts w:ascii="Times New Roman" w:eastAsia="Times New Roman" w:hAnsi="Times New Roman" w:cs="Times New Roman"/>
                <w:color w:val="000000"/>
                <w:sz w:val="28"/>
                <w:szCs w:val="28"/>
                <w:lang w:val="vi-VN"/>
              </w:rPr>
              <w:br/>
              <w:t>- Tòa án nhân dân tối cao;</w:t>
            </w:r>
            <w:r w:rsidRPr="00BA4827">
              <w:rPr>
                <w:rFonts w:ascii="Times New Roman" w:eastAsia="Times New Roman" w:hAnsi="Times New Roman" w:cs="Times New Roman"/>
                <w:color w:val="000000"/>
                <w:sz w:val="28"/>
                <w:szCs w:val="28"/>
                <w:lang w:val="vi-VN"/>
              </w:rPr>
              <w:br/>
              <w:t>- Viện kiểm sát nhân dân tối cao;</w:t>
            </w:r>
            <w:r w:rsidRPr="00BA4827">
              <w:rPr>
                <w:rFonts w:ascii="Times New Roman" w:eastAsia="Times New Roman" w:hAnsi="Times New Roman" w:cs="Times New Roman"/>
                <w:color w:val="000000"/>
                <w:sz w:val="28"/>
                <w:szCs w:val="28"/>
                <w:lang w:val="vi-VN"/>
              </w:rPr>
              <w:br/>
              <w:t>- Kiểm toán nhà nước;</w:t>
            </w:r>
            <w:r w:rsidRPr="00BA4827">
              <w:rPr>
                <w:rFonts w:ascii="Times New Roman" w:eastAsia="Times New Roman" w:hAnsi="Times New Roman" w:cs="Times New Roman"/>
                <w:color w:val="000000"/>
                <w:sz w:val="28"/>
                <w:szCs w:val="28"/>
                <w:lang w:val="vi-VN"/>
              </w:rPr>
              <w:br/>
              <w:t>- Ủy ban Giám sát tài chính Quốc gia;</w:t>
            </w:r>
            <w:r w:rsidRPr="00BA4827">
              <w:rPr>
                <w:rFonts w:ascii="Times New Roman" w:eastAsia="Times New Roman" w:hAnsi="Times New Roman" w:cs="Times New Roman"/>
                <w:color w:val="000000"/>
                <w:sz w:val="28"/>
                <w:szCs w:val="28"/>
                <w:lang w:val="vi-VN"/>
              </w:rPr>
              <w:br/>
              <w:t>- Ngân hàng Chính sách xã hội;</w:t>
            </w:r>
            <w:r w:rsidRPr="00BA4827">
              <w:rPr>
                <w:rFonts w:ascii="Times New Roman" w:eastAsia="Times New Roman" w:hAnsi="Times New Roman" w:cs="Times New Roman"/>
                <w:color w:val="000000"/>
                <w:sz w:val="28"/>
                <w:szCs w:val="28"/>
                <w:lang w:val="vi-VN"/>
              </w:rPr>
              <w:br/>
              <w:t>- Ngân hàng Phát triển Việt Nam;</w:t>
            </w:r>
            <w:r w:rsidRPr="00BA4827">
              <w:rPr>
                <w:rFonts w:ascii="Times New Roman" w:eastAsia="Times New Roman" w:hAnsi="Times New Roman" w:cs="Times New Roman"/>
                <w:color w:val="000000"/>
                <w:sz w:val="28"/>
                <w:szCs w:val="28"/>
                <w:lang w:val="vi-VN"/>
              </w:rPr>
              <w:br/>
              <w:t>- Ủy ban trung ương Mặt trận Tổ quốc Việt Nam;</w:t>
            </w:r>
            <w:r w:rsidRPr="00BA4827">
              <w:rPr>
                <w:rFonts w:ascii="Times New Roman" w:eastAsia="Times New Roman" w:hAnsi="Times New Roman" w:cs="Times New Roman"/>
                <w:color w:val="000000"/>
                <w:sz w:val="28"/>
                <w:szCs w:val="28"/>
                <w:lang w:val="vi-VN"/>
              </w:rPr>
              <w:br/>
              <w:t>- Cơ quan trung ương của các đoàn thể;</w:t>
            </w:r>
            <w:r w:rsidRPr="00BA4827">
              <w:rPr>
                <w:rFonts w:ascii="Times New Roman" w:eastAsia="Times New Roman" w:hAnsi="Times New Roman" w:cs="Times New Roman"/>
                <w:color w:val="000000"/>
                <w:sz w:val="28"/>
                <w:szCs w:val="28"/>
                <w:lang w:val="vi-VN"/>
              </w:rPr>
              <w:br/>
              <w:t>- VPCP: BTCN, các PCN, Trợ lý TTg, TGĐ Cổng TTĐT, các </w:t>
            </w:r>
            <w:r w:rsidRPr="00BA4827">
              <w:rPr>
                <w:rFonts w:ascii="Times New Roman" w:eastAsia="Times New Roman" w:hAnsi="Times New Roman" w:cs="Times New Roman"/>
                <w:color w:val="000000"/>
                <w:sz w:val="28"/>
                <w:szCs w:val="28"/>
              </w:rPr>
              <w:t>Vụ</w:t>
            </w:r>
            <w:r w:rsidRPr="00BA4827">
              <w:rPr>
                <w:rFonts w:ascii="Times New Roman" w:eastAsia="Times New Roman" w:hAnsi="Times New Roman" w:cs="Times New Roman"/>
                <w:color w:val="000000"/>
                <w:sz w:val="28"/>
                <w:szCs w:val="28"/>
                <w:lang w:val="vi-VN"/>
              </w:rPr>
              <w:t>, C</w:t>
            </w:r>
            <w:r w:rsidRPr="00BA4827">
              <w:rPr>
                <w:rFonts w:ascii="Times New Roman" w:eastAsia="Times New Roman" w:hAnsi="Times New Roman" w:cs="Times New Roman"/>
                <w:color w:val="000000"/>
                <w:sz w:val="28"/>
                <w:szCs w:val="28"/>
              </w:rPr>
              <w:t>ục</w:t>
            </w:r>
            <w:r w:rsidRPr="00BA4827">
              <w:rPr>
                <w:rFonts w:ascii="Times New Roman" w:eastAsia="Times New Roman" w:hAnsi="Times New Roman" w:cs="Times New Roman"/>
                <w:color w:val="000000"/>
                <w:sz w:val="28"/>
                <w:szCs w:val="28"/>
                <w:lang w:val="vi-VN"/>
              </w:rPr>
              <w:t>, đơn vị </w:t>
            </w:r>
            <w:r w:rsidRPr="00BA4827">
              <w:rPr>
                <w:rFonts w:ascii="Times New Roman" w:eastAsia="Times New Roman" w:hAnsi="Times New Roman" w:cs="Times New Roman"/>
                <w:color w:val="000000"/>
                <w:sz w:val="28"/>
                <w:szCs w:val="28"/>
              </w:rPr>
              <w:t>trực thuộc</w:t>
            </w:r>
            <w:r w:rsidRPr="00BA4827">
              <w:rPr>
                <w:rFonts w:ascii="Times New Roman" w:eastAsia="Times New Roman" w:hAnsi="Times New Roman" w:cs="Times New Roman"/>
                <w:color w:val="000000"/>
                <w:sz w:val="28"/>
                <w:szCs w:val="28"/>
                <w:lang w:val="vi-VN"/>
              </w:rPr>
              <w:t>, Công báo;</w:t>
            </w:r>
            <w:r w:rsidRPr="00BA4827">
              <w:rPr>
                <w:rFonts w:ascii="Times New Roman" w:eastAsia="Times New Roman" w:hAnsi="Times New Roman" w:cs="Times New Roman"/>
                <w:color w:val="000000"/>
                <w:sz w:val="28"/>
                <w:szCs w:val="28"/>
                <w:lang w:val="vi-VN"/>
              </w:rPr>
              <w:br/>
              <w:t>- Lưu: VT, KGVX (2)</w:t>
            </w:r>
            <w:r w:rsidRPr="00BA4827">
              <w:rPr>
                <w:rFonts w:ascii="Times New Roman" w:eastAsia="Times New Roman" w:hAnsi="Times New Roman" w:cs="Times New Roman"/>
                <w:color w:val="000000"/>
                <w:sz w:val="28"/>
                <w:szCs w:val="28"/>
              </w:rPr>
              <w:t>.</w:t>
            </w:r>
          </w:p>
        </w:tc>
        <w:tc>
          <w:tcPr>
            <w:tcW w:w="4188" w:type="dxa"/>
            <w:shd w:val="clear" w:color="auto" w:fill="FFFFFF"/>
            <w:tcMar>
              <w:top w:w="0" w:type="dxa"/>
              <w:left w:w="108" w:type="dxa"/>
              <w:bottom w:w="0" w:type="dxa"/>
              <w:right w:w="108" w:type="dxa"/>
            </w:tcMar>
            <w:hideMark/>
          </w:tcPr>
          <w:p w:rsidR="00BA4827" w:rsidRPr="00BA4827" w:rsidRDefault="00BA4827" w:rsidP="00BA4827">
            <w:pPr>
              <w:spacing w:before="120" w:after="120" w:line="234" w:lineRule="atLeast"/>
              <w:jc w:val="center"/>
              <w:rPr>
                <w:rFonts w:ascii="Times New Roman" w:eastAsia="Times New Roman" w:hAnsi="Times New Roman" w:cs="Times New Roman"/>
                <w:color w:val="000000"/>
                <w:sz w:val="28"/>
                <w:szCs w:val="28"/>
              </w:rPr>
            </w:pPr>
            <w:r w:rsidRPr="00BA4827">
              <w:rPr>
                <w:rFonts w:ascii="Times New Roman" w:eastAsia="Times New Roman" w:hAnsi="Times New Roman" w:cs="Times New Roman"/>
                <w:b/>
                <w:bCs/>
                <w:color w:val="000000"/>
                <w:sz w:val="28"/>
                <w:szCs w:val="28"/>
              </w:rPr>
              <w:lastRenderedPageBreak/>
              <w:t>KT. THỦ TƯỚNG</w:t>
            </w:r>
            <w:r w:rsidRPr="00BA4827">
              <w:rPr>
                <w:rFonts w:ascii="Times New Roman" w:eastAsia="Times New Roman" w:hAnsi="Times New Roman" w:cs="Times New Roman"/>
                <w:b/>
                <w:bCs/>
                <w:color w:val="000000"/>
                <w:sz w:val="28"/>
                <w:szCs w:val="28"/>
              </w:rPr>
              <w:br/>
              <w:t>PHÓ THỦ TƯỚNG</w:t>
            </w:r>
            <w:r w:rsidRPr="00BA4827">
              <w:rPr>
                <w:rFonts w:ascii="Times New Roman" w:eastAsia="Times New Roman" w:hAnsi="Times New Roman" w:cs="Times New Roman"/>
                <w:b/>
                <w:bCs/>
                <w:color w:val="000000"/>
                <w:sz w:val="28"/>
                <w:szCs w:val="28"/>
              </w:rPr>
              <w:br/>
            </w:r>
            <w:r w:rsidRPr="00BA4827">
              <w:rPr>
                <w:rFonts w:ascii="Times New Roman" w:eastAsia="Times New Roman" w:hAnsi="Times New Roman" w:cs="Times New Roman"/>
                <w:b/>
                <w:bCs/>
                <w:color w:val="000000"/>
                <w:sz w:val="28"/>
                <w:szCs w:val="28"/>
              </w:rPr>
              <w:br/>
            </w:r>
            <w:r w:rsidRPr="00BA4827">
              <w:rPr>
                <w:rFonts w:ascii="Times New Roman" w:eastAsia="Times New Roman" w:hAnsi="Times New Roman" w:cs="Times New Roman"/>
                <w:b/>
                <w:bCs/>
                <w:color w:val="000000"/>
                <w:sz w:val="28"/>
                <w:szCs w:val="28"/>
              </w:rPr>
              <w:br/>
            </w:r>
            <w:r w:rsidRPr="00BA4827">
              <w:rPr>
                <w:rFonts w:ascii="Times New Roman" w:eastAsia="Times New Roman" w:hAnsi="Times New Roman" w:cs="Times New Roman"/>
                <w:b/>
                <w:bCs/>
                <w:color w:val="000000"/>
                <w:sz w:val="28"/>
                <w:szCs w:val="28"/>
              </w:rPr>
              <w:lastRenderedPageBreak/>
              <w:br/>
            </w:r>
            <w:r w:rsidRPr="00BA4827">
              <w:rPr>
                <w:rFonts w:ascii="Times New Roman" w:eastAsia="Times New Roman" w:hAnsi="Times New Roman" w:cs="Times New Roman"/>
                <w:b/>
                <w:bCs/>
                <w:color w:val="000000"/>
                <w:sz w:val="28"/>
                <w:szCs w:val="28"/>
              </w:rPr>
              <w:br/>
              <w:t>Lê Minh Khái</w:t>
            </w:r>
          </w:p>
        </w:tc>
      </w:tr>
    </w:tbl>
    <w:p w:rsidR="003146DE" w:rsidRPr="00BA4827" w:rsidRDefault="003146DE">
      <w:pPr>
        <w:rPr>
          <w:rFonts w:ascii="Times New Roman" w:hAnsi="Times New Roman" w:cs="Times New Roman"/>
          <w:sz w:val="28"/>
          <w:szCs w:val="28"/>
        </w:rPr>
      </w:pPr>
    </w:p>
    <w:sectPr w:rsidR="003146DE" w:rsidRPr="00BA4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27"/>
    <w:rsid w:val="003146DE"/>
    <w:rsid w:val="00BA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B3041-B523-40C6-81AE-ECBD6DF7F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ao-hiem/thong-tu-59-2015-tt-bldtbxh-huong-dan-luat-bao-hiem-xa-hoi-ve-bao-hiem-xa-hoi-bat-buoc-299644.aspx"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he-thao-y-te/nghi-quyet-154-nq-cp-2020-sua-doi-nghi-quyet-42-nq-cp-ho-tro-nguoi-dan-gap-kho-khan-do-covid-19-455702.aspx" TargetMode="External"/><Relationship Id="rId11" Type="http://schemas.openxmlformats.org/officeDocument/2006/relationships/customXml" Target="../customXml/item2.xml"/><Relationship Id="rId5" Type="http://schemas.openxmlformats.org/officeDocument/2006/relationships/hyperlink" Target="https://thuvienphapluat.vn/van-ban/lao-dong-tien-luong/nghi-quyet-42-nq-cp-2020-bien-phap-ho-tro-nguoi-dan-gap-kho-khan-do-covid-19-439526.aspx" TargetMode="External"/><Relationship Id="rId10" Type="http://schemas.openxmlformats.org/officeDocument/2006/relationships/customXml" Target="../customXml/item1.xml"/><Relationship Id="rId4" Type="http://schemas.openxmlformats.org/officeDocument/2006/relationships/hyperlink" Target="https://thuvienphapluat.vn/van-ban/lao-dong-tien-luong/nghi-quyet-68-nq-cp-2021-chinh-sach-ho-tro-nguoi-lao-dong-su-dung-lao-dong-gap-kho-khan-dich-covid19-479816.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05DC8F-7B83-4378-81B2-3143DC634735}"/>
</file>

<file path=customXml/itemProps2.xml><?xml version="1.0" encoding="utf-8"?>
<ds:datastoreItem xmlns:ds="http://schemas.openxmlformats.org/officeDocument/2006/customXml" ds:itemID="{59502355-922F-453A-9CE4-6A0873F5C86D}"/>
</file>

<file path=customXml/itemProps3.xml><?xml version="1.0" encoding="utf-8"?>
<ds:datastoreItem xmlns:ds="http://schemas.openxmlformats.org/officeDocument/2006/customXml" ds:itemID="{94FAE84C-4C14-4686-9F01-1A0C3221D633}"/>
</file>

<file path=docProps/app.xml><?xml version="1.0" encoding="utf-8"?>
<Properties xmlns="http://schemas.openxmlformats.org/officeDocument/2006/extended-properties" xmlns:vt="http://schemas.openxmlformats.org/officeDocument/2006/docPropsVTypes">
  <Template>Normal</Template>
  <TotalTime>1</TotalTime>
  <Pages>20</Pages>
  <Words>6457</Words>
  <Characters>36807</Characters>
  <Application>Microsoft Office Word</Application>
  <DocSecurity>0</DocSecurity>
  <Lines>306</Lines>
  <Paragraphs>86</Paragraphs>
  <ScaleCrop>false</ScaleCrop>
  <Company>Microsoft</Company>
  <LinksUpToDate>false</LinksUpToDate>
  <CharactersWithSpaces>43178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2021-08-19T09:18:00Z</dcterms:created>
  <dcterms:modified xsi:type="dcterms:W3CDTF">2021-08-19T09:19:00Z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